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Roboto" w:cs="Roboto" w:eastAsia="Roboto" w:hAnsi="Roboto"/>
          <w:color w:val="202124"/>
          <w:sz w:val="33"/>
          <w:szCs w:val="3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33"/>
          <w:szCs w:val="33"/>
          <w:highlight w:val="white"/>
          <w:rtl w:val="0"/>
        </w:rPr>
        <w:t xml:space="preserve">Initial email: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33"/>
            <w:szCs w:val="33"/>
            <w:highlight w:val="white"/>
            <w:u w:val="single"/>
            <w:rtl w:val="0"/>
          </w:rPr>
          <w:t xml:space="preserve">https://docs.google.com/document/d/1uwT0Uxk0cZuFBHcrYdr1EcHM7G7VVo1CxUs1HgMdROU/edit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>
          <w:rFonts w:ascii="Roboto" w:cs="Roboto" w:eastAsia="Roboto" w:hAnsi="Roboto"/>
          <w:color w:val="202124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rFonts w:ascii="Roboto" w:cs="Roboto" w:eastAsia="Roboto" w:hAnsi="Roboto"/>
          <w:color w:val="202124"/>
          <w:sz w:val="33"/>
          <w:szCs w:val="3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202124"/>
          <w:sz w:val="33"/>
          <w:szCs w:val="33"/>
          <w:highlight w:val="white"/>
          <w:rtl w:val="0"/>
        </w:rPr>
        <w:t xml:space="preserve">Subject: Freshers' Weekend 2018: FMI Edition | 28.09. - 30.09.2018 - Sponsorship Proposal</w:t>
      </w:r>
    </w:p>
    <w:p w:rsidR="00000000" w:rsidDel="00000000" w:rsidP="00000000" w:rsidRDefault="00000000" w:rsidRPr="00000000" w14:paraId="00000003">
      <w:pPr>
        <w:contextualSpacing w:val="0"/>
        <w:rPr>
          <w:rFonts w:ascii="Roboto" w:cs="Roboto" w:eastAsia="Roboto" w:hAnsi="Roboto"/>
          <w:color w:val="202124"/>
          <w:sz w:val="33"/>
          <w:szCs w:val="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31.2" w:lineRule="auto"/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Здравейте,</w:t>
      </w:r>
    </w:p>
    <w:p w:rsidR="00000000" w:rsidDel="00000000" w:rsidP="00000000" w:rsidRDefault="00000000" w:rsidRPr="00000000" w14:paraId="00000005">
      <w:pPr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31.2" w:lineRule="auto"/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Напомням за предложението ни.</w:t>
      </w:r>
    </w:p>
    <w:p w:rsidR="00000000" w:rsidDel="00000000" w:rsidP="00000000" w:rsidRDefault="00000000" w:rsidRPr="00000000" w14:paraId="00000007">
      <w:pPr>
        <w:spacing w:line="331.2" w:lineRule="auto"/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В рамките на пакетите  могат да бъдат закупени:</w:t>
      </w:r>
    </w:p>
    <w:p w:rsidR="00000000" w:rsidDel="00000000" w:rsidP="00000000" w:rsidRDefault="00000000" w:rsidRPr="00000000" w14:paraId="00000008">
      <w:pPr>
        <w:spacing w:line="331.2" w:lineRule="auto"/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b w:val="1"/>
          <w:color w:val="222222"/>
          <w:sz w:val="19"/>
          <w:szCs w:val="19"/>
          <w:highlight w:val="white"/>
          <w:rtl w:val="0"/>
        </w:rPr>
        <w:t xml:space="preserve">-награди + подаръчни торбички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31.2" w:lineRule="auto"/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b w:val="1"/>
          <w:color w:val="222222"/>
          <w:sz w:val="19"/>
          <w:szCs w:val="19"/>
          <w:highlight w:val="white"/>
          <w:rtl w:val="0"/>
        </w:rPr>
        <w:t xml:space="preserve">-тениски</w:t>
      </w: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331.2" w:lineRule="auto"/>
        <w:contextualSpacing w:val="0"/>
        <w:rPr>
          <w:b w:val="1"/>
          <w:color w:val="222222"/>
          <w:sz w:val="19"/>
          <w:szCs w:val="19"/>
          <w:highlight w:val="white"/>
        </w:rPr>
      </w:pPr>
      <w:r w:rsidDel="00000000" w:rsidR="00000000" w:rsidRPr="00000000">
        <w:rPr>
          <w:b w:val="1"/>
          <w:color w:val="222222"/>
          <w:sz w:val="19"/>
          <w:szCs w:val="19"/>
          <w:highlight w:val="white"/>
          <w:rtl w:val="0"/>
        </w:rPr>
        <w:t xml:space="preserve">-материали за събитието (баджове, печатчета, чували)</w:t>
      </w:r>
    </w:p>
    <w:p w:rsidR="00000000" w:rsidDel="00000000" w:rsidP="00000000" w:rsidRDefault="00000000" w:rsidRPr="00000000" w14:paraId="0000000B">
      <w:pPr>
        <w:spacing w:line="331.2" w:lineRule="auto"/>
        <w:contextualSpacing w:val="0"/>
        <w:rPr>
          <w:b w:val="1"/>
          <w:color w:val="222222"/>
          <w:sz w:val="19"/>
          <w:szCs w:val="19"/>
          <w:highlight w:val="white"/>
        </w:rPr>
      </w:pPr>
      <w:r w:rsidDel="00000000" w:rsidR="00000000" w:rsidRPr="00000000">
        <w:rPr>
          <w:b w:val="1"/>
          <w:color w:val="222222"/>
          <w:sz w:val="19"/>
          <w:szCs w:val="19"/>
          <w:highlight w:val="white"/>
          <w:rtl w:val="0"/>
        </w:rPr>
        <w:t xml:space="preserve">-нетуъркинг вечерята</w:t>
      </w:r>
    </w:p>
    <w:p w:rsidR="00000000" w:rsidDel="00000000" w:rsidP="00000000" w:rsidRDefault="00000000" w:rsidRPr="00000000" w14:paraId="0000000C">
      <w:pPr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31.2" w:lineRule="auto"/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Ето отново пакетите, ако имате интерес:</w:t>
      </w:r>
    </w:p>
    <w:p w:rsidR="00000000" w:rsidDel="00000000" w:rsidP="00000000" w:rsidRDefault="00000000" w:rsidRPr="00000000" w14:paraId="0000000E">
      <w:pPr>
        <w:spacing w:line="331.2" w:lineRule="auto"/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31.2" w:lineRule="auto"/>
        <w:contextualSpacing w:val="0"/>
        <w:rPr>
          <w:b w:val="1"/>
          <w:i w:val="1"/>
          <w:color w:val="222222"/>
          <w:sz w:val="36"/>
          <w:szCs w:val="36"/>
          <w:highlight w:val="white"/>
          <w:u w:val="single"/>
        </w:rPr>
      </w:pPr>
      <w:r w:rsidDel="00000000" w:rsidR="00000000" w:rsidRPr="00000000">
        <w:rPr>
          <w:b w:val="1"/>
          <w:i w:val="1"/>
          <w:color w:val="222222"/>
          <w:sz w:val="36"/>
          <w:szCs w:val="36"/>
          <w:highlight w:val="white"/>
          <w:u w:val="single"/>
          <w:rtl w:val="0"/>
        </w:rPr>
        <w:t xml:space="preserve">Packages</w:t>
      </w:r>
    </w:p>
    <w:p w:rsidR="00000000" w:rsidDel="00000000" w:rsidP="00000000" w:rsidRDefault="00000000" w:rsidRPr="00000000" w14:paraId="00000010">
      <w:pPr>
        <w:spacing w:line="331.2" w:lineRule="auto"/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9.6843615494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25"/>
        <w:gridCol w:w="1275"/>
        <w:gridCol w:w="1219.8421807747488"/>
        <w:gridCol w:w="1219.8421807747488"/>
        <w:tblGridChange w:id="0">
          <w:tblGrid>
            <w:gridCol w:w="5325"/>
            <w:gridCol w:w="1275"/>
            <w:gridCol w:w="1219.8421807747488"/>
            <w:gridCol w:w="1219.8421807747488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Includes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jc w:val="both"/>
              <w:rPr>
                <w:b w:val="1"/>
                <w:color w:val="674ea7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674ea7"/>
                <w:sz w:val="18"/>
                <w:szCs w:val="18"/>
                <w:rtl w:val="0"/>
              </w:rPr>
              <w:t xml:space="preserve">Bronze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contextualSpacing w:val="0"/>
              <w:jc w:val="both"/>
              <w:rPr>
                <w:b w:val="1"/>
                <w:color w:val="a64d79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a64d79"/>
                <w:sz w:val="18"/>
                <w:szCs w:val="18"/>
                <w:rtl w:val="0"/>
              </w:rPr>
              <w:t xml:space="preserve">Silver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jc w:val="both"/>
              <w:rPr>
                <w:b w:val="1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3c78d8"/>
                <w:sz w:val="18"/>
                <w:szCs w:val="18"/>
                <w:rtl w:val="0"/>
              </w:rPr>
              <w:t xml:space="preserve">Gold</w:t>
            </w:r>
          </w:p>
        </w:tc>
      </w:tr>
      <w:t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Listed as an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official sponsor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jc w:val="both"/>
              <w:rPr>
                <w:color w:val="674ea7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74ea7"/>
                <w:sz w:val="18"/>
                <w:szCs w:val="18"/>
                <w:rtl w:val="0"/>
              </w:rPr>
              <w:t xml:space="preserve">✔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contextualSpacing w:val="0"/>
              <w:jc w:val="both"/>
              <w:rPr>
                <w:color w:val="a64d79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a64d79"/>
                <w:sz w:val="18"/>
                <w:szCs w:val="18"/>
                <w:rtl w:val="0"/>
              </w:rPr>
              <w:t xml:space="preserve">✔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contextualSpacing w:val="0"/>
              <w:jc w:val="both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c78d8"/>
                <w:sz w:val="18"/>
                <w:szCs w:val="18"/>
                <w:rtl w:val="0"/>
              </w:rPr>
              <w:t xml:space="preserve">✔</w:t>
            </w:r>
          </w:p>
        </w:tc>
      </w:tr>
      <w:t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Advertising on our website: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fss.fmi.uni-sofia.bg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jc w:val="both"/>
              <w:rPr>
                <w:color w:val="674ea7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74ea7"/>
                <w:sz w:val="18"/>
                <w:szCs w:val="18"/>
                <w:rtl w:val="0"/>
              </w:rPr>
              <w:t xml:space="preserve">✔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contextualSpacing w:val="0"/>
              <w:jc w:val="both"/>
              <w:rPr>
                <w:color w:val="a64d79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a64d79"/>
                <w:sz w:val="18"/>
                <w:szCs w:val="18"/>
                <w:rtl w:val="0"/>
              </w:rPr>
              <w:t xml:space="preserve">✔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jc w:val="both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c78d8"/>
                <w:sz w:val="18"/>
                <w:szCs w:val="18"/>
                <w:rtl w:val="0"/>
              </w:rPr>
              <w:t xml:space="preserve">✔</w:t>
            </w:r>
          </w:p>
        </w:tc>
      </w:tr>
      <w:t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Social media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advertising (</w:t>
            </w:r>
            <w:hyperlink r:id="rId7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FB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, </w:t>
            </w:r>
            <w:hyperlink r:id="rId8">
              <w:r w:rsidDel="00000000" w:rsidR="00000000" w:rsidRPr="00000000">
                <w:rPr>
                  <w:color w:val="1155cc"/>
                  <w:sz w:val="18"/>
                  <w:szCs w:val="18"/>
                  <w:u w:val="single"/>
                  <w:rtl w:val="0"/>
                </w:rPr>
                <w:t xml:space="preserve">Instagram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)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contextualSpacing w:val="0"/>
              <w:jc w:val="both"/>
              <w:rPr>
                <w:color w:val="674ea7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74ea7"/>
                <w:sz w:val="18"/>
                <w:szCs w:val="18"/>
                <w:rtl w:val="0"/>
              </w:rPr>
              <w:t xml:space="preserve">✔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contextualSpacing w:val="0"/>
              <w:jc w:val="both"/>
              <w:rPr>
                <w:color w:val="a64d79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a64d79"/>
                <w:sz w:val="18"/>
                <w:szCs w:val="18"/>
                <w:rtl w:val="0"/>
              </w:rPr>
              <w:t xml:space="preserve">✔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contextualSpacing w:val="0"/>
              <w:jc w:val="both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c78d8"/>
                <w:sz w:val="18"/>
                <w:szCs w:val="18"/>
                <w:rtl w:val="0"/>
              </w:rPr>
              <w:t xml:space="preserve">✔</w:t>
            </w:r>
          </w:p>
        </w:tc>
      </w:tr>
      <w:t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On-site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banner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contextualSpacing w:val="0"/>
              <w:jc w:val="both"/>
              <w:rPr>
                <w:color w:val="674ea7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74ea7"/>
                <w:sz w:val="18"/>
                <w:szCs w:val="18"/>
                <w:rtl w:val="0"/>
              </w:rPr>
              <w:t xml:space="preserve">✔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contextualSpacing w:val="0"/>
              <w:jc w:val="both"/>
              <w:rPr>
                <w:color w:val="a64d79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a64d79"/>
                <w:sz w:val="18"/>
                <w:szCs w:val="18"/>
                <w:rtl w:val="0"/>
              </w:rPr>
              <w:t xml:space="preserve">✔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contextualSpacing w:val="0"/>
              <w:jc w:val="both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c78d8"/>
                <w:sz w:val="18"/>
                <w:szCs w:val="18"/>
                <w:rtl w:val="0"/>
              </w:rPr>
              <w:t xml:space="preserve">✔</w:t>
            </w:r>
          </w:p>
        </w:tc>
      </w:tr>
      <w:t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Branded materials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from your company (goodies)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jc w:val="both"/>
              <w:rPr>
                <w:color w:val="674ea7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74ea7"/>
                <w:sz w:val="18"/>
                <w:szCs w:val="18"/>
                <w:rtl w:val="0"/>
              </w:rPr>
              <w:t xml:space="preserve">✔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contextualSpacing w:val="0"/>
              <w:jc w:val="both"/>
              <w:rPr>
                <w:color w:val="a64d79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a64d79"/>
                <w:sz w:val="18"/>
                <w:szCs w:val="18"/>
                <w:rtl w:val="0"/>
              </w:rPr>
              <w:t xml:space="preserve">✔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contextualSpacing w:val="0"/>
              <w:jc w:val="both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c78d8"/>
                <w:sz w:val="18"/>
                <w:szCs w:val="18"/>
                <w:rtl w:val="0"/>
              </w:rPr>
              <w:t xml:space="preserve">✔</w:t>
            </w:r>
          </w:p>
        </w:tc>
      </w:tr>
      <w:t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Company representatives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on-site during the event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jc w:val="both"/>
              <w:rPr>
                <w:color w:val="674ea7"/>
                <w:sz w:val="18"/>
                <w:szCs w:val="18"/>
              </w:rPr>
            </w:pPr>
            <w:r w:rsidDel="00000000" w:rsidR="00000000" w:rsidRPr="00000000">
              <w:rPr>
                <w:color w:val="674ea7"/>
                <w:sz w:val="18"/>
                <w:szCs w:val="18"/>
                <w:rtl w:val="0"/>
              </w:rPr>
              <w:t xml:space="preserve">Up to 1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contextualSpacing w:val="0"/>
              <w:jc w:val="both"/>
              <w:rPr>
                <w:color w:val="a64d79"/>
                <w:sz w:val="18"/>
                <w:szCs w:val="18"/>
              </w:rPr>
            </w:pPr>
            <w:r w:rsidDel="00000000" w:rsidR="00000000" w:rsidRPr="00000000">
              <w:rPr>
                <w:color w:val="a64d79"/>
                <w:sz w:val="18"/>
                <w:szCs w:val="18"/>
                <w:rtl w:val="0"/>
              </w:rPr>
              <w:t xml:space="preserve">Up to 2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contextualSpacing w:val="0"/>
              <w:jc w:val="both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color w:val="3c78d8"/>
                <w:sz w:val="18"/>
                <w:szCs w:val="18"/>
                <w:rtl w:val="0"/>
              </w:rPr>
              <w:t xml:space="preserve">Up to 4</w:t>
            </w:r>
          </w:p>
        </w:tc>
      </w:tr>
      <w:t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*On-site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branded tent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contextualSpacing w:val="0"/>
              <w:jc w:val="both"/>
              <w:rPr>
                <w:b w:val="1"/>
                <w:color w:val="674ea7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674ea7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contextualSpacing w:val="0"/>
              <w:jc w:val="both"/>
              <w:rPr>
                <w:color w:val="a64d79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a64d79"/>
                <w:sz w:val="18"/>
                <w:szCs w:val="18"/>
                <w:rtl w:val="0"/>
              </w:rPr>
              <w:t xml:space="preserve">✔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contextualSpacing w:val="0"/>
              <w:jc w:val="both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c78d8"/>
                <w:sz w:val="18"/>
                <w:szCs w:val="18"/>
                <w:rtl w:val="0"/>
              </w:rPr>
              <w:t xml:space="preserve">✔</w:t>
            </w:r>
          </w:p>
        </w:tc>
      </w:tr>
      <w:t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*Branded tent or company logo as part of the game “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Final destination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”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contextualSpacing w:val="0"/>
              <w:jc w:val="both"/>
              <w:rPr>
                <w:color w:val="674ea7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674ea7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contextualSpacing w:val="0"/>
              <w:jc w:val="both"/>
              <w:rPr>
                <w:color w:val="a64d79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a64d79"/>
                <w:sz w:val="18"/>
                <w:szCs w:val="18"/>
                <w:rtl w:val="0"/>
              </w:rPr>
              <w:t xml:space="preserve">✔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contextualSpacing w:val="0"/>
              <w:jc w:val="both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c78d8"/>
                <w:sz w:val="18"/>
                <w:szCs w:val="18"/>
                <w:rtl w:val="0"/>
              </w:rPr>
              <w:t xml:space="preserve">✔</w:t>
            </w:r>
          </w:p>
        </w:tc>
      </w:tr>
      <w:t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*Seven minutes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pitch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+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knowledge sharing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at the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closing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contextualSpacing w:val="0"/>
              <w:jc w:val="both"/>
              <w:rPr>
                <w:color w:val="674ea7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674ea7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contextualSpacing w:val="0"/>
              <w:jc w:val="both"/>
              <w:rPr>
                <w:color w:val="a64d79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a64d79"/>
                <w:sz w:val="18"/>
                <w:szCs w:val="18"/>
                <w:rtl w:val="0"/>
              </w:rPr>
              <w:t xml:space="preserve">✔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contextualSpacing w:val="0"/>
              <w:jc w:val="both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c78d8"/>
                <w:sz w:val="18"/>
                <w:szCs w:val="18"/>
                <w:rtl w:val="0"/>
              </w:rPr>
              <w:t xml:space="preserve">✔</w:t>
            </w:r>
          </w:p>
        </w:tc>
      </w:tr>
      <w:t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Opportunity to negotiate organization / participation in an event slot (e.g.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mini-hackathon / workshop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)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contextualSpacing w:val="0"/>
              <w:jc w:val="both"/>
              <w:rPr>
                <w:color w:val="674ea7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674ea7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contextualSpacing w:val="0"/>
              <w:jc w:val="both"/>
              <w:rPr>
                <w:color w:val="a64d79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a64d79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contextualSpacing w:val="0"/>
              <w:jc w:val="both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c78d8"/>
                <w:sz w:val="18"/>
                <w:szCs w:val="18"/>
                <w:rtl w:val="0"/>
              </w:rPr>
              <w:t xml:space="preserve">✔</w:t>
            </w:r>
          </w:p>
        </w:tc>
      </w:tr>
      <w:t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contextualSpacing w:val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Logo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on the back of the event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T-shirt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contextualSpacing w:val="0"/>
              <w:jc w:val="both"/>
              <w:rPr>
                <w:b w:val="1"/>
                <w:color w:val="674ea7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674ea7"/>
                <w:sz w:val="18"/>
                <w:szCs w:val="18"/>
                <w:rtl w:val="0"/>
              </w:rPr>
              <w:t xml:space="preserve">x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contextualSpacing w:val="0"/>
              <w:jc w:val="both"/>
              <w:rPr>
                <w:color w:val="a64d79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a64d79"/>
                <w:sz w:val="18"/>
                <w:szCs w:val="1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contextualSpacing w:val="0"/>
              <w:jc w:val="both"/>
              <w:rPr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3c78d8"/>
                <w:sz w:val="18"/>
                <w:szCs w:val="18"/>
                <w:rtl w:val="0"/>
              </w:rPr>
              <w:t xml:space="preserve">✔</w:t>
            </w:r>
          </w:p>
        </w:tc>
      </w:tr>
      <w:t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contextualSpacing w:val="0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Price: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contextualSpacing w:val="0"/>
              <w:jc w:val="both"/>
              <w:rPr>
                <w:b w:val="1"/>
                <w:color w:val="674ea7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674ea7"/>
                <w:sz w:val="18"/>
                <w:szCs w:val="18"/>
                <w:rtl w:val="0"/>
              </w:rPr>
              <w:t xml:space="preserve">300 BGN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contextualSpacing w:val="0"/>
              <w:jc w:val="both"/>
              <w:rPr>
                <w:b w:val="1"/>
                <w:color w:val="a64d79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a64d79"/>
                <w:sz w:val="18"/>
                <w:szCs w:val="18"/>
                <w:rtl w:val="0"/>
              </w:rPr>
              <w:t xml:space="preserve">600 BGN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contextualSpacing w:val="0"/>
              <w:jc w:val="both"/>
              <w:rPr>
                <w:b w:val="1"/>
                <w:color w:val="3c78d8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3c78d8"/>
                <w:sz w:val="18"/>
                <w:szCs w:val="18"/>
                <w:rtl w:val="0"/>
              </w:rPr>
              <w:t xml:space="preserve">&gt;300 T-shirts</w:t>
            </w:r>
          </w:p>
        </w:tc>
      </w:tr>
    </w:tbl>
    <w:p w:rsidR="00000000" w:rsidDel="00000000" w:rsidP="00000000" w:rsidRDefault="00000000" w:rsidRPr="00000000" w14:paraId="00000045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31.2" w:lineRule="auto"/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31.2" w:lineRule="auto"/>
        <w:contextualSpacing w:val="0"/>
        <w:rPr>
          <w:sz w:val="19"/>
          <w:szCs w:val="19"/>
          <w:highlight w:val="white"/>
        </w:rPr>
      </w:pPr>
      <w:r w:rsidDel="00000000" w:rsidR="00000000" w:rsidRPr="00000000">
        <w:rPr>
          <w:b w:val="1"/>
          <w:sz w:val="19"/>
          <w:szCs w:val="19"/>
          <w:highlight w:val="white"/>
          <w:rtl w:val="0"/>
        </w:rPr>
        <w:t xml:space="preserve">Програмата на събитието</w:t>
      </w:r>
      <w:r w:rsidDel="00000000" w:rsidR="00000000" w:rsidRPr="00000000">
        <w:rPr>
          <w:sz w:val="19"/>
          <w:szCs w:val="19"/>
          <w:highlight w:val="white"/>
          <w:rtl w:val="0"/>
        </w:rPr>
        <w:t xml:space="preserve"> накратко е това:</w:t>
      </w:r>
    </w:p>
    <w:p w:rsidR="00000000" w:rsidDel="00000000" w:rsidP="00000000" w:rsidRDefault="00000000" w:rsidRPr="00000000" w14:paraId="00000048">
      <w:pPr>
        <w:spacing w:line="397.44" w:lineRule="auto"/>
        <w:contextualSpacing w:val="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28.09.2018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Регистрация 12:00 - 13:00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  <w:u w:val="non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Откриване 13:00 - 14:00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  <w:u w:val="non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Обяд 14:00 - 14:30 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Тиймбилдинг игри 14:30 - 17:30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Нетуъркинг вечеря 17:30 - 19:30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  <w:u w:val="non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Киновечер 20:00 - 22:00</w:t>
      </w:r>
    </w:p>
    <w:p w:rsidR="00000000" w:rsidDel="00000000" w:rsidP="00000000" w:rsidRDefault="00000000" w:rsidRPr="00000000" w14:paraId="0000004F">
      <w:pPr>
        <w:contextualSpacing w:val="0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97.44" w:lineRule="auto"/>
        <w:contextualSpacing w:val="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29.09.2018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Кондиционна тренировка за събуждане 10:00 - 11:00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Обяд 14:00 - 14:30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Final Destination игра 14:30 - 17:30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Открит урок по танци 17:30 - 18:30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  <w:u w:val="non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Вечеря 18:30 - 19:00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line="397.44" w:lineRule="auto"/>
        <w:ind w:left="940" w:hanging="360"/>
        <w:jc w:val="both"/>
        <w:rPr>
          <w:color w:val="333333"/>
          <w:sz w:val="19"/>
          <w:szCs w:val="19"/>
          <w:highlight w:val="white"/>
          <w:u w:val="non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Музикална група 19:00 - 20:00</w:t>
      </w:r>
    </w:p>
    <w:p w:rsidR="00000000" w:rsidDel="00000000" w:rsidP="00000000" w:rsidRDefault="00000000" w:rsidRPr="00000000" w14:paraId="00000057">
      <w:pPr>
        <w:spacing w:line="397.44" w:lineRule="auto"/>
        <w:ind w:left="0" w:firstLine="0"/>
        <w:contextualSpacing w:val="0"/>
        <w:jc w:val="both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contextualSpacing w:val="0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30.09.2018           </w:t>
      </w:r>
    </w:p>
    <w:p w:rsidR="00000000" w:rsidDel="00000000" w:rsidP="00000000" w:rsidRDefault="00000000" w:rsidRPr="00000000" w14:paraId="00000059">
      <w:pPr>
        <w:contextualSpacing w:val="0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line="360" w:lineRule="auto"/>
        <w:ind w:left="720" w:hanging="360"/>
        <w:rPr>
          <w:color w:val="333333"/>
          <w:sz w:val="19"/>
          <w:szCs w:val="19"/>
          <w:highlight w:val="white"/>
          <w:u w:val="non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Кондиционна тренировка за събуждане 10:00 - 11:00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line="360" w:lineRule="auto"/>
        <w:ind w:left="720" w:hanging="360"/>
        <w:rPr>
          <w:color w:val="333333"/>
          <w:sz w:val="19"/>
          <w:szCs w:val="19"/>
          <w:highlight w:val="white"/>
          <w:u w:val="non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Обяд 11:30 - 12:00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line="360" w:lineRule="auto"/>
        <w:ind w:left="720" w:hanging="360"/>
        <w:rPr>
          <w:color w:val="333333"/>
          <w:sz w:val="19"/>
          <w:szCs w:val="19"/>
          <w:highlight w:val="white"/>
          <w:u w:val="non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Игри и мини-турнири 12:00 - 15:30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line="360" w:lineRule="auto"/>
        <w:ind w:left="720" w:hanging="360"/>
        <w:rPr>
          <w:color w:val="333333"/>
          <w:sz w:val="19"/>
          <w:szCs w:val="19"/>
          <w:highlight w:val="white"/>
          <w:u w:val="non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Лекция и дискусия 16:00 - 17:00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line="360" w:lineRule="auto"/>
        <w:ind w:left="720" w:hanging="360"/>
        <w:rPr>
          <w:color w:val="333333"/>
          <w:sz w:val="19"/>
          <w:szCs w:val="19"/>
          <w:highlight w:val="white"/>
          <w:u w:val="non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Закриване  17:00 - 18:00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line="360" w:lineRule="auto"/>
        <w:ind w:left="720" w:hanging="360"/>
        <w:rPr>
          <w:color w:val="333333"/>
          <w:sz w:val="19"/>
          <w:szCs w:val="19"/>
          <w:highlight w:val="white"/>
          <w:u w:val="non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Вечеря 18:00 - 18:30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line="360" w:lineRule="auto"/>
        <w:ind w:left="720" w:hanging="360"/>
        <w:rPr>
          <w:color w:val="333333"/>
          <w:sz w:val="19"/>
          <w:szCs w:val="19"/>
          <w:highlight w:val="white"/>
          <w:u w:val="none"/>
        </w:rPr>
      </w:pPr>
      <w:r w:rsidDel="00000000" w:rsidR="00000000" w:rsidRPr="00000000">
        <w:rPr>
          <w:color w:val="333333"/>
          <w:sz w:val="19"/>
          <w:szCs w:val="19"/>
          <w:highlight w:val="white"/>
          <w:rtl w:val="0"/>
        </w:rPr>
        <w:t xml:space="preserve">Афтър парти в клуб в Студентски град 23:00+</w:t>
      </w:r>
    </w:p>
    <w:p w:rsidR="00000000" w:rsidDel="00000000" w:rsidP="00000000" w:rsidRDefault="00000000" w:rsidRPr="00000000" w14:paraId="00000061">
      <w:pPr>
        <w:contextualSpacing w:val="0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contextualSpacing w:val="0"/>
        <w:rPr>
          <w:color w:val="333333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31.2" w:lineRule="auto"/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color w:val="222222"/>
          <w:sz w:val="19"/>
          <w:szCs w:val="19"/>
          <w:highlight w:val="white"/>
          <w:rtl w:val="0"/>
        </w:rPr>
        <w:t xml:space="preserve">Поздрави и успешен ден!</w:t>
      </w:r>
    </w:p>
    <w:p w:rsidR="00000000" w:rsidDel="00000000" w:rsidP="00000000" w:rsidRDefault="00000000" w:rsidRPr="00000000" w14:paraId="00000064">
      <w:pPr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contextualSpacing w:val="0"/>
        <w:rPr>
          <w:color w:val="222222"/>
          <w:sz w:val="19"/>
          <w:szCs w:val="19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17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70"/>
        <w:tblGridChange w:id="0">
          <w:tblGrid>
            <w:gridCol w:w="3170"/>
          </w:tblGrid>
        </w:tblGridChange>
      </w:tblGrid>
      <w:tr>
        <w:trPr>
          <w:trHeight w:val="20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160" w:lineRule="auto"/>
              <w:contextualSpacing w:val="0"/>
              <w:rPr>
                <w:rFonts w:ascii="Roboto" w:cs="Roboto" w:eastAsia="Roboto" w:hAnsi="Roboto"/>
                <w:b w:val="1"/>
                <w:color w:val="2c3e5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2c3e50"/>
                <w:highlight w:val="white"/>
                <w:rtl w:val="0"/>
              </w:rPr>
              <w:t xml:space="preserve">Спасова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2c3e50"/>
                <w:highlight w:val="white"/>
                <w:rtl w:val="0"/>
              </w:rPr>
              <w:t xml:space="preserve">, Цветина</w:t>
            </w:r>
          </w:p>
          <w:p w:rsidR="00000000" w:rsidDel="00000000" w:rsidP="00000000" w:rsidRDefault="00000000" w:rsidRPr="00000000" w14:paraId="00000067">
            <w:pPr>
              <w:spacing w:after="160" w:lineRule="auto"/>
              <w:contextualSpacing w:val="0"/>
              <w:rPr>
                <w:rFonts w:ascii="Roboto" w:cs="Roboto" w:eastAsia="Roboto" w:hAnsi="Roboto"/>
                <w:color w:val="2c3e5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c3e50"/>
                <w:highlight w:val="white"/>
                <w:rtl w:val="0"/>
              </w:rPr>
              <w:t xml:space="preserve">ФСС на ФМИ</w:t>
            </w:r>
          </w:p>
          <w:p w:rsidR="00000000" w:rsidDel="00000000" w:rsidP="00000000" w:rsidRDefault="00000000" w:rsidRPr="00000000" w14:paraId="00000068">
            <w:pPr>
              <w:spacing w:after="160" w:lineRule="auto"/>
              <w:contextualSpacing w:val="0"/>
              <w:rPr>
                <w:rFonts w:ascii="Roboto" w:cs="Roboto" w:eastAsia="Roboto" w:hAnsi="Roboto"/>
                <w:color w:val="674ea7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674ea7"/>
                <w:highlight w:val="white"/>
                <w:rtl w:val="0"/>
              </w:rPr>
              <w:t xml:space="preserve">Mobile</w:t>
            </w:r>
            <w:r w:rsidDel="00000000" w:rsidR="00000000" w:rsidRPr="00000000">
              <w:rPr>
                <w:rFonts w:ascii="Roboto" w:cs="Roboto" w:eastAsia="Roboto" w:hAnsi="Roboto"/>
                <w:color w:val="2c3e50"/>
                <w:highlight w:val="white"/>
                <w:rtl w:val="0"/>
              </w:rPr>
              <w:t xml:space="preserve">: </w:t>
            </w:r>
            <w:r w:rsidDel="00000000" w:rsidR="00000000" w:rsidRPr="00000000">
              <w:rPr>
                <w:rFonts w:ascii="Roboto" w:cs="Roboto" w:eastAsia="Roboto" w:hAnsi="Roboto"/>
                <w:color w:val="674ea7"/>
                <w:highlight w:val="white"/>
                <w:rtl w:val="0"/>
              </w:rPr>
              <w:t xml:space="preserve">+359 89 565 9996</w:t>
            </w:r>
          </w:p>
          <w:p w:rsidR="00000000" w:rsidDel="00000000" w:rsidP="00000000" w:rsidRDefault="00000000" w:rsidRPr="00000000" w14:paraId="00000069">
            <w:pPr>
              <w:spacing w:before="160" w:lineRule="auto"/>
              <w:ind w:right="300"/>
              <w:contextualSpacing w:val="0"/>
              <w:rPr>
                <w:rFonts w:ascii="Roboto" w:cs="Roboto" w:eastAsia="Roboto" w:hAnsi="Roboto"/>
                <w:color w:val="a64d79"/>
                <w:highlight w:val="white"/>
                <w:u w:val="single"/>
              </w:rPr>
            </w:pPr>
            <w:r w:rsidDel="00000000" w:rsidR="00000000" w:rsidRPr="00000000">
              <w:rPr>
                <w:rFonts w:ascii="Roboto" w:cs="Roboto" w:eastAsia="Roboto" w:hAnsi="Roboto"/>
                <w:color w:val="a64d79"/>
                <w:highlight w:val="white"/>
                <w:rtl w:val="0"/>
              </w:rPr>
              <w:t xml:space="preserve">Web: </w:t>
            </w:r>
            <w:r w:rsidDel="00000000" w:rsidR="00000000" w:rsidRPr="00000000">
              <w:fldChar w:fldCharType="begin"/>
              <w:instrText xml:space="preserve"> HYPERLINK "http://fss.fmi.uni-sofia.bg/" </w:instrText>
              <w:fldChar w:fldCharType="separate"/>
            </w:r>
            <w:r w:rsidDel="00000000" w:rsidR="00000000" w:rsidRPr="00000000">
              <w:rPr>
                <w:rFonts w:ascii="Roboto" w:cs="Roboto" w:eastAsia="Roboto" w:hAnsi="Roboto"/>
                <w:color w:val="a64d79"/>
                <w:highlight w:val="white"/>
                <w:u w:val="single"/>
                <w:rtl w:val="0"/>
              </w:rPr>
              <w:t xml:space="preserve">fss.fmi.uni-sofia.bg</w:t>
            </w:r>
          </w:p>
          <w:p w:rsidR="00000000" w:rsidDel="00000000" w:rsidP="00000000" w:rsidRDefault="00000000" w:rsidRPr="00000000" w14:paraId="0000006A">
            <w:pPr>
              <w:spacing w:before="160" w:lineRule="auto"/>
              <w:ind w:right="300"/>
              <w:contextualSpacing w:val="0"/>
              <w:rPr>
                <w:rFonts w:ascii="Roboto" w:cs="Roboto" w:eastAsia="Roboto" w:hAnsi="Roboto"/>
                <w:color w:val="3d85c6"/>
                <w:highlight w:val="white"/>
                <w:u w:val="singl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Fonts w:ascii="Roboto" w:cs="Roboto" w:eastAsia="Roboto" w:hAnsi="Roboto"/>
                <w:color w:val="3d85c6"/>
                <w:highlight w:val="white"/>
                <w:rtl w:val="0"/>
              </w:rPr>
              <w:t xml:space="preserve">FB: </w:t>
            </w:r>
            <w:r w:rsidDel="00000000" w:rsidR="00000000" w:rsidRPr="00000000">
              <w:fldChar w:fldCharType="begin"/>
              <w:instrText xml:space="preserve"> HYPERLINK "https://www.facebook.com/fssfmi" </w:instrText>
              <w:fldChar w:fldCharType="separate"/>
            </w:r>
            <w:r w:rsidDel="00000000" w:rsidR="00000000" w:rsidRPr="00000000">
              <w:rPr>
                <w:rFonts w:ascii="Roboto" w:cs="Roboto" w:eastAsia="Roboto" w:hAnsi="Roboto"/>
                <w:color w:val="3d85c6"/>
                <w:highlight w:val="white"/>
                <w:u w:val="single"/>
                <w:rtl w:val="0"/>
              </w:rPr>
              <w:t xml:space="preserve">facebook.com/fssfmi</w:t>
            </w:r>
          </w:p>
        </w:tc>
      </w:tr>
    </w:tbl>
    <w:p w:rsidR="00000000" w:rsidDel="00000000" w:rsidP="00000000" w:rsidRDefault="00000000" w:rsidRPr="00000000" w14:paraId="0000006B">
      <w:pPr>
        <w:contextualSpacing w:val="0"/>
        <w:rPr>
          <w:rFonts w:ascii="Roboto" w:cs="Roboto" w:eastAsia="Roboto" w:hAnsi="Roboto"/>
          <w:color w:val="202124"/>
          <w:sz w:val="33"/>
          <w:szCs w:val="33"/>
          <w:highlight w:val="whit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uwT0Uxk0cZuFBHcrYdr1EcHM7G7VVo1CxUs1HgMdROU/edit" TargetMode="External"/><Relationship Id="rId7" Type="http://schemas.openxmlformats.org/officeDocument/2006/relationships/hyperlink" Target="https://www.facebook.com/fssfmi/" TargetMode="External"/><Relationship Id="rId8" Type="http://schemas.openxmlformats.org/officeDocument/2006/relationships/hyperlink" Target="https://www.instagram.com/lifeinfmi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