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F3" w:rsidRDefault="007B0D3B">
      <w:pPr>
        <w:rPr>
          <w:lang w:val="bg-BG"/>
        </w:rPr>
      </w:pPr>
      <w:r>
        <w:rPr>
          <w:b/>
          <w:lang w:val="bg-BG"/>
        </w:rPr>
        <w:t>Място</w:t>
      </w:r>
      <w:r>
        <w:rPr>
          <w:lang w:val="bg-BG"/>
        </w:rPr>
        <w:t>:</w:t>
      </w:r>
    </w:p>
    <w:p w:rsidR="001D35F3" w:rsidRDefault="007B0D3B">
      <w:pPr>
        <w:rPr>
          <w:lang w:val="bg-BG"/>
        </w:rPr>
      </w:pPr>
      <w:r>
        <w:rPr>
          <w:lang w:val="bg-BG"/>
        </w:rPr>
        <w:t>Маси</w:t>
      </w:r>
      <w:r>
        <w:rPr>
          <w:lang w:val="bg-BG"/>
        </w:rPr>
        <w:t xml:space="preserve">,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хо</w:t>
      </w:r>
      <w:r>
        <w:rPr>
          <w:lang w:val="bg-BG"/>
        </w:rPr>
        <w:t>4</w:t>
      </w:r>
      <w:r>
        <w:rPr>
          <w:lang w:val="bg-BG"/>
        </w:rPr>
        <w:t>рата</w:t>
      </w:r>
      <w:r>
        <w:rPr>
          <w:lang w:val="bg-BG"/>
        </w:rPr>
        <w:t xml:space="preserve"> </w:t>
      </w:r>
      <w:r>
        <w:rPr>
          <w:lang w:val="bg-BG"/>
        </w:rPr>
        <w:t>седят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седят</w:t>
      </w:r>
      <w:proofErr w:type="spellEnd"/>
      <w:r>
        <w:rPr>
          <w:lang w:val="bg-BG"/>
        </w:rPr>
        <w:t xml:space="preserve"> </w:t>
      </w:r>
      <w:r>
        <w:rPr>
          <w:lang w:val="bg-BG"/>
        </w:rPr>
        <w:t>един</w:t>
      </w:r>
      <w:r>
        <w:rPr>
          <w:lang w:val="bg-BG"/>
        </w:rPr>
        <w:t xml:space="preserve"> </w:t>
      </w:r>
      <w:r>
        <w:rPr>
          <w:lang w:val="bg-BG"/>
        </w:rPr>
        <w:t>срещу</w:t>
      </w:r>
      <w:r>
        <w:rPr>
          <w:lang w:val="bg-BG"/>
        </w:rPr>
        <w:t xml:space="preserve"> </w:t>
      </w:r>
      <w:r>
        <w:rPr>
          <w:lang w:val="bg-BG"/>
        </w:rPr>
        <w:t>друг</w:t>
      </w:r>
      <w:r>
        <w:rPr>
          <w:lang w:val="bg-BG"/>
        </w:rPr>
        <w:t xml:space="preserve">. </w:t>
      </w:r>
      <w:r>
        <w:rPr>
          <w:lang w:val="bg-BG"/>
        </w:rPr>
        <w:t>Масите</w:t>
      </w:r>
      <w:r>
        <w:rPr>
          <w:lang w:val="bg-BG"/>
        </w:rPr>
        <w:t xml:space="preserve"> </w:t>
      </w:r>
      <w:r>
        <w:rPr>
          <w:lang w:val="bg-BG"/>
        </w:rPr>
        <w:t>трябва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са</w:t>
      </w:r>
      <w:r>
        <w:rPr>
          <w:lang w:val="bg-BG"/>
        </w:rPr>
        <w:t xml:space="preserve"> </w:t>
      </w:r>
      <w:r>
        <w:rPr>
          <w:lang w:val="bg-BG"/>
        </w:rPr>
        <w:t>такива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ако</w:t>
      </w:r>
      <w:r>
        <w:rPr>
          <w:lang w:val="bg-BG"/>
        </w:rPr>
        <w:t xml:space="preserve"> </w:t>
      </w:r>
      <w:r>
        <w:rPr>
          <w:lang w:val="bg-BG"/>
        </w:rPr>
        <w:t>единия</w:t>
      </w:r>
      <w:r>
        <w:rPr>
          <w:lang w:val="bg-BG"/>
        </w:rPr>
        <w:t xml:space="preserve"> </w:t>
      </w:r>
      <w:r>
        <w:rPr>
          <w:lang w:val="bg-BG"/>
        </w:rPr>
        <w:t>има</w:t>
      </w:r>
      <w:r>
        <w:rPr>
          <w:lang w:val="bg-BG"/>
        </w:rPr>
        <w:t xml:space="preserve"> </w:t>
      </w:r>
      <w:r>
        <w:rPr>
          <w:lang w:val="bg-BG"/>
        </w:rPr>
        <w:t>ръб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хващане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лява</w:t>
      </w:r>
      <w:r>
        <w:rPr>
          <w:lang w:val="bg-BG"/>
        </w:rPr>
        <w:t xml:space="preserve"> </w:t>
      </w:r>
      <w:r>
        <w:rPr>
          <w:lang w:val="bg-BG"/>
        </w:rPr>
        <w:t>ръка</w:t>
      </w:r>
      <w:r>
        <w:rPr>
          <w:lang w:val="bg-BG"/>
        </w:rPr>
        <w:t xml:space="preserve">, </w:t>
      </w:r>
      <w:r>
        <w:rPr>
          <w:lang w:val="bg-BG"/>
        </w:rPr>
        <w:t>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другия</w:t>
      </w:r>
      <w:r>
        <w:rPr>
          <w:lang w:val="bg-BG"/>
        </w:rPr>
        <w:t xml:space="preserve"> </w:t>
      </w:r>
      <w:r>
        <w:rPr>
          <w:lang w:val="bg-BG"/>
        </w:rPr>
        <w:t>трябва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има</w:t>
      </w:r>
      <w:r>
        <w:rPr>
          <w:lang w:val="bg-BG"/>
        </w:rPr>
        <w:t xml:space="preserve"> </w:t>
      </w:r>
      <w:r>
        <w:rPr>
          <w:lang w:val="bg-BG"/>
        </w:rPr>
        <w:t>ръб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хващане</w:t>
      </w:r>
      <w:r>
        <w:rPr>
          <w:lang w:val="bg-BG"/>
        </w:rPr>
        <w:t>.&lt;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</w:p>
    <w:p w:rsidR="001D35F3" w:rsidRDefault="007B0D3B">
      <w:pPr>
        <w:rPr>
          <w:lang w:val="bg-BG"/>
        </w:rPr>
      </w:pPr>
      <w:r>
        <w:rPr>
          <w:lang w:val="bg-BG"/>
        </w:rPr>
        <w:t>Зоните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ръце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начертани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маркер</w:t>
      </w:r>
      <w:r>
        <w:rPr>
          <w:lang w:val="bg-BG"/>
        </w:rPr>
        <w:t xml:space="preserve"> </w:t>
      </w:r>
      <w:r>
        <w:rPr>
          <w:lang w:val="bg-BG"/>
        </w:rPr>
        <w:t>или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хартиено</w:t>
      </w:r>
      <w:r>
        <w:rPr>
          <w:lang w:val="bg-BG"/>
        </w:rPr>
        <w:t xml:space="preserve"> </w:t>
      </w:r>
      <w:r>
        <w:rPr>
          <w:lang w:val="bg-BG"/>
        </w:rPr>
        <w:t>тиксо</w:t>
      </w:r>
      <w:r>
        <w:rPr>
          <w:lang w:val="bg-BG"/>
        </w:rPr>
        <w:t xml:space="preserve">. TODO: </w:t>
      </w:r>
      <w:r>
        <w:rPr>
          <w:lang w:val="bg-BG"/>
        </w:rPr>
        <w:t>размерите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квадратите</w:t>
      </w:r>
      <w:r>
        <w:rPr>
          <w:lang w:val="bg-BG"/>
        </w:rPr>
        <w:t xml:space="preserve"> </w:t>
      </w:r>
      <w:r>
        <w:rPr>
          <w:lang w:val="bg-BG"/>
        </w:rPr>
        <w:t>може</w:t>
      </w:r>
      <w:r>
        <w:rPr>
          <w:lang w:val="bg-BG"/>
        </w:rPr>
        <w:t xml:space="preserve"> </w:t>
      </w:r>
      <w:r>
        <w:rPr>
          <w:lang w:val="bg-BG"/>
        </w:rPr>
        <w:t>би</w:t>
      </w:r>
      <w:r>
        <w:rPr>
          <w:lang w:val="bg-BG"/>
        </w:rPr>
        <w:t xml:space="preserve"> </w:t>
      </w:r>
      <w:r>
        <w:rPr>
          <w:lang w:val="bg-BG"/>
        </w:rPr>
        <w:t>трябва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15-20 </w:t>
      </w:r>
      <w:r>
        <w:rPr>
          <w:lang w:val="bg-BG"/>
        </w:rPr>
        <w:t>см</w:t>
      </w:r>
      <w:r>
        <w:rPr>
          <w:lang w:val="bg-BG"/>
        </w:rPr>
        <w:t>.&lt;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</w:p>
    <w:p w:rsidR="001D35F3" w:rsidRDefault="007B0D3B">
      <w:pPr>
        <w:rPr>
          <w:lang w:val="bg-BG"/>
        </w:rPr>
      </w:pPr>
      <w:r>
        <w:rPr>
          <w:b/>
          <w:lang w:val="bg-BG"/>
        </w:rPr>
        <w:t>Правила</w:t>
      </w:r>
      <w:r>
        <w:rPr>
          <w:lang w:val="bg-BG"/>
        </w:rPr>
        <w:t>:</w:t>
      </w:r>
    </w:p>
    <w:p w:rsidR="001D35F3" w:rsidRDefault="007B0D3B">
      <w:pPr>
        <w:rPr>
          <w:lang w:val="bg-BG"/>
        </w:rPr>
      </w:pPr>
      <w:r>
        <w:rPr>
          <w:lang w:val="bg-BG"/>
        </w:rPr>
        <w:t>Играчите</w:t>
      </w:r>
      <w:r>
        <w:rPr>
          <w:lang w:val="bg-BG"/>
        </w:rPr>
        <w:t xml:space="preserve"> </w:t>
      </w:r>
      <w:r>
        <w:rPr>
          <w:lang w:val="bg-BG"/>
        </w:rPr>
        <w:t>имат</w:t>
      </w:r>
      <w:r>
        <w:rPr>
          <w:lang w:val="bg-BG"/>
        </w:rPr>
        <w:t xml:space="preserve"> 1 </w:t>
      </w:r>
      <w:r>
        <w:rPr>
          <w:lang w:val="bg-BG"/>
        </w:rPr>
        <w:t>минута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наг</w:t>
      </w:r>
      <w:r>
        <w:rPr>
          <w:lang w:val="bg-BG"/>
        </w:rPr>
        <w:t>ласят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хвата</w:t>
      </w:r>
      <w:proofErr w:type="spellEnd"/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сами</w:t>
      </w:r>
      <w:r>
        <w:rPr>
          <w:lang w:val="bg-BG"/>
        </w:rPr>
        <w:t xml:space="preserve">. </w:t>
      </w:r>
      <w:r>
        <w:rPr>
          <w:lang w:val="bg-BG"/>
        </w:rPr>
        <w:t>Ако</w:t>
      </w:r>
      <w:r>
        <w:rPr>
          <w:lang w:val="bg-BG"/>
        </w:rPr>
        <w:t xml:space="preserve"> </w:t>
      </w:r>
      <w:r>
        <w:rPr>
          <w:lang w:val="bg-BG"/>
        </w:rPr>
        <w:t>играчите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определят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хвата</w:t>
      </w:r>
      <w:proofErr w:type="spellEnd"/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това</w:t>
      </w:r>
      <w:r>
        <w:rPr>
          <w:lang w:val="bg-BG"/>
        </w:rPr>
        <w:t xml:space="preserve"> </w:t>
      </w:r>
      <w:r>
        <w:rPr>
          <w:lang w:val="bg-BG"/>
        </w:rPr>
        <w:t>време</w:t>
      </w:r>
      <w:r>
        <w:rPr>
          <w:lang w:val="bg-BG"/>
        </w:rPr>
        <w:t xml:space="preserve"> </w:t>
      </w:r>
      <w:r>
        <w:rPr>
          <w:lang w:val="bg-BG"/>
        </w:rPr>
        <w:t>сами</w:t>
      </w:r>
      <w:r>
        <w:rPr>
          <w:lang w:val="bg-BG"/>
        </w:rPr>
        <w:t xml:space="preserve">, </w:t>
      </w:r>
      <w:r>
        <w:rPr>
          <w:lang w:val="bg-BG"/>
        </w:rPr>
        <w:t>то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хвата</w:t>
      </w:r>
      <w:proofErr w:type="spellEnd"/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определя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съдия</w:t>
      </w:r>
      <w:r>
        <w:rPr>
          <w:lang w:val="bg-BG"/>
        </w:rPr>
        <w:t>. 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  <w:bookmarkStart w:id="0" w:name="_GoBack"/>
      <w:bookmarkEnd w:id="0"/>
    </w:p>
    <w:p w:rsidR="001D35F3" w:rsidRDefault="007B0D3B">
      <w:pPr>
        <w:rPr>
          <w:lang w:val="bg-BG"/>
        </w:rPr>
      </w:pPr>
      <w:r>
        <w:rPr>
          <w:lang w:val="bg-BG"/>
        </w:rPr>
        <w:t>Лакътят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играча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трябва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излиза</w:t>
      </w:r>
      <w:r>
        <w:rPr>
          <w:lang w:val="bg-BG"/>
        </w:rPr>
        <w:t xml:space="preserve"> </w:t>
      </w:r>
      <w:r>
        <w:rPr>
          <w:lang w:val="bg-BG"/>
        </w:rPr>
        <w:t>извън</w:t>
      </w:r>
      <w:r>
        <w:rPr>
          <w:lang w:val="bg-BG"/>
        </w:rPr>
        <w:t xml:space="preserve"> </w:t>
      </w:r>
      <w:r>
        <w:rPr>
          <w:lang w:val="bg-BG"/>
        </w:rPr>
        <w:t>определената</w:t>
      </w:r>
      <w:r>
        <w:rPr>
          <w:lang w:val="bg-BG"/>
        </w:rPr>
        <w:t xml:space="preserve"> </w:t>
      </w:r>
      <w:r>
        <w:rPr>
          <w:lang w:val="bg-BG"/>
        </w:rPr>
        <w:t>зона</w:t>
      </w:r>
      <w:r>
        <w:rPr>
          <w:lang w:val="bg-BG"/>
        </w:rPr>
        <w:t xml:space="preserve">. </w:t>
      </w:r>
      <w:r>
        <w:rPr>
          <w:lang w:val="bg-BG"/>
        </w:rPr>
        <w:t>Ако</w:t>
      </w:r>
      <w:r>
        <w:rPr>
          <w:lang w:val="bg-BG"/>
        </w:rPr>
        <w:t xml:space="preserve"> </w:t>
      </w:r>
      <w:r>
        <w:rPr>
          <w:lang w:val="bg-BG"/>
        </w:rPr>
        <w:t>това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случи</w:t>
      </w:r>
      <w:r>
        <w:rPr>
          <w:lang w:val="bg-BG"/>
        </w:rPr>
        <w:t xml:space="preserve">, </w:t>
      </w:r>
      <w:r>
        <w:rPr>
          <w:lang w:val="bg-BG"/>
        </w:rPr>
        <w:t>то</w:t>
      </w:r>
      <w:r>
        <w:rPr>
          <w:lang w:val="bg-BG"/>
        </w:rPr>
        <w:t xml:space="preserve"> </w:t>
      </w:r>
      <w:r>
        <w:rPr>
          <w:lang w:val="bg-BG"/>
        </w:rPr>
        <w:t>нарушението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наказва</w:t>
      </w:r>
      <w:r>
        <w:rPr>
          <w:lang w:val="bg-BG"/>
        </w:rPr>
        <w:t xml:space="preserve"> </w:t>
      </w:r>
      <w:r>
        <w:rPr>
          <w:lang w:val="bg-BG"/>
        </w:rPr>
        <w:t>със</w:t>
      </w:r>
      <w:r>
        <w:rPr>
          <w:lang w:val="bg-BG"/>
        </w:rPr>
        <w:t xml:space="preserve"> </w:t>
      </w:r>
      <w:r>
        <w:rPr>
          <w:lang w:val="bg-BG"/>
        </w:rPr>
        <w:t>служебна</w:t>
      </w:r>
      <w:r>
        <w:rPr>
          <w:lang w:val="bg-BG"/>
        </w:rPr>
        <w:t xml:space="preserve"> </w:t>
      </w:r>
      <w:r>
        <w:rPr>
          <w:lang w:val="bg-BG"/>
        </w:rPr>
        <w:t>загуба</w:t>
      </w:r>
      <w:r>
        <w:rPr>
          <w:lang w:val="bg-BG"/>
        </w:rPr>
        <w:t>.&lt;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</w:p>
    <w:p w:rsidR="001D35F3" w:rsidRDefault="007B0D3B">
      <w:pPr>
        <w:rPr>
          <w:lang w:val="bg-BG"/>
        </w:rPr>
      </w:pPr>
      <w:r>
        <w:rPr>
          <w:lang w:val="bg-BG"/>
        </w:rPr>
        <w:t>Поне</w:t>
      </w:r>
      <w:r>
        <w:rPr>
          <w:lang w:val="bg-BG"/>
        </w:rPr>
        <w:t xml:space="preserve"> </w:t>
      </w:r>
      <w:r>
        <w:rPr>
          <w:lang w:val="bg-BG"/>
        </w:rPr>
        <w:t>един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краката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играча</w:t>
      </w:r>
      <w:r>
        <w:rPr>
          <w:lang w:val="bg-BG"/>
        </w:rPr>
        <w:t xml:space="preserve"> </w:t>
      </w:r>
      <w:r>
        <w:rPr>
          <w:lang w:val="bg-BG"/>
        </w:rPr>
        <w:t>трябва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бъде</w:t>
      </w:r>
      <w:r>
        <w:rPr>
          <w:lang w:val="bg-BG"/>
        </w:rPr>
        <w:t xml:space="preserve"> </w:t>
      </w:r>
      <w:r>
        <w:rPr>
          <w:lang w:val="bg-BG"/>
        </w:rPr>
        <w:t>стъпил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земата</w:t>
      </w:r>
      <w:proofErr w:type="spellEnd"/>
      <w:r>
        <w:rPr>
          <w:lang w:val="bg-BG"/>
        </w:rPr>
        <w:t>. 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</w:p>
    <w:p w:rsidR="001D35F3" w:rsidRDefault="007B0D3B">
      <w:pPr>
        <w:rPr>
          <w:lang w:val="bg-BG"/>
        </w:rPr>
      </w:pPr>
      <w:r>
        <w:rPr>
          <w:lang w:val="bg-BG"/>
        </w:rPr>
        <w:t>Печели</w:t>
      </w:r>
      <w:r>
        <w:rPr>
          <w:lang w:val="bg-BG"/>
        </w:rPr>
        <w:t xml:space="preserve"> </w:t>
      </w:r>
      <w:r>
        <w:rPr>
          <w:lang w:val="bg-BG"/>
        </w:rPr>
        <w:t>играчът</w:t>
      </w:r>
      <w:r>
        <w:rPr>
          <w:lang w:val="bg-BG"/>
        </w:rPr>
        <w:t xml:space="preserve">, </w:t>
      </w:r>
      <w:r>
        <w:rPr>
          <w:lang w:val="bg-BG"/>
        </w:rPr>
        <w:t>който</w:t>
      </w:r>
      <w:r>
        <w:rPr>
          <w:lang w:val="bg-BG"/>
        </w:rPr>
        <w:t xml:space="preserve"> </w:t>
      </w:r>
      <w:r>
        <w:rPr>
          <w:lang w:val="bg-BG"/>
        </w:rPr>
        <w:t>първи</w:t>
      </w:r>
      <w:r>
        <w:rPr>
          <w:lang w:val="bg-BG"/>
        </w:rPr>
        <w:t xml:space="preserve"> </w:t>
      </w:r>
      <w:r>
        <w:rPr>
          <w:lang w:val="bg-BG"/>
        </w:rPr>
        <w:t>допре</w:t>
      </w:r>
      <w:r>
        <w:rPr>
          <w:lang w:val="bg-BG"/>
        </w:rPr>
        <w:t xml:space="preserve"> </w:t>
      </w:r>
      <w:r>
        <w:rPr>
          <w:lang w:val="bg-BG"/>
        </w:rPr>
        <w:t>ръката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противника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масата</w:t>
      </w:r>
      <w:r>
        <w:rPr>
          <w:lang w:val="bg-BG"/>
        </w:rPr>
        <w:t>.&lt;</w:t>
      </w:r>
      <w:proofErr w:type="spellStart"/>
      <w:r>
        <w:rPr>
          <w:lang w:val="bg-BG"/>
        </w:rPr>
        <w:t>br</w:t>
      </w:r>
      <w:proofErr w:type="spellEnd"/>
      <w:r>
        <w:rPr>
          <w:lang w:val="bg-BG"/>
        </w:rPr>
        <w:t>&gt;</w:t>
      </w:r>
    </w:p>
    <w:p w:rsidR="001D35F3" w:rsidRDefault="007B0D3B">
      <w:pPr>
        <w:rPr>
          <w:lang w:val="bg-BG"/>
        </w:rPr>
      </w:pPr>
      <w:r>
        <w:rPr>
          <w:b/>
          <w:lang w:val="bg-BG"/>
        </w:rPr>
        <w:t>Елиминация</w:t>
      </w:r>
      <w:r>
        <w:rPr>
          <w:lang w:val="bg-BG"/>
        </w:rPr>
        <w:t>:</w:t>
      </w:r>
    </w:p>
    <w:p w:rsidR="001D35F3" w:rsidRDefault="007B0D3B">
      <w:r>
        <w:rPr>
          <w:lang w:val="bg-BG"/>
        </w:rPr>
        <w:t>Елиминацията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бъде</w:t>
      </w:r>
      <w:r>
        <w:rPr>
          <w:lang w:val="bg-BG"/>
        </w:rPr>
        <w:t xml:space="preserve"> </w:t>
      </w:r>
      <w:r>
        <w:rPr>
          <w:lang w:val="bg-BG"/>
        </w:rPr>
        <w:t>директна</w:t>
      </w:r>
      <w:r>
        <w:rPr>
          <w:lang w:val="bg-BG"/>
        </w:rPr>
        <w:t xml:space="preserve">. </w:t>
      </w:r>
      <w:r>
        <w:rPr>
          <w:lang w:val="bg-BG"/>
        </w:rPr>
        <w:t>Това</w:t>
      </w:r>
      <w:r>
        <w:rPr>
          <w:lang w:val="bg-BG"/>
        </w:rPr>
        <w:t xml:space="preserve"> </w:t>
      </w:r>
      <w:r>
        <w:rPr>
          <w:lang w:val="bg-BG"/>
        </w:rPr>
        <w:t>означава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загубилият</w:t>
      </w:r>
      <w:r>
        <w:rPr>
          <w:lang w:val="bg-BG"/>
        </w:rPr>
        <w:t xml:space="preserve"> </w:t>
      </w:r>
      <w:r>
        <w:rPr>
          <w:lang w:val="bg-BG"/>
        </w:rPr>
        <w:t>автоматично</w:t>
      </w:r>
      <w:r>
        <w:rPr>
          <w:lang w:val="bg-BG"/>
        </w:rPr>
        <w:t xml:space="preserve"> </w:t>
      </w:r>
      <w:r>
        <w:rPr>
          <w:lang w:val="bg-BG"/>
        </w:rPr>
        <w:t>отпада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турнира</w:t>
      </w:r>
      <w:r>
        <w:rPr>
          <w:lang w:val="bg-BG"/>
        </w:rPr>
        <w:t xml:space="preserve">. </w:t>
      </w:r>
    </w:p>
    <w:sectPr w:rsidR="001D35F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1D35F3"/>
    <w:rsid w:val="001D35F3"/>
    <w:rsid w:val="007B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F4E19"/>
  <w15:docId w15:val="{F5C1116A-9491-45E3-AC15-BCC14921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Bid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лавие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лавие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лавие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лавие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лавие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Интензивно цитиране Знак"/>
    <w:basedOn w:val="a0"/>
    <w:link w:val="ae"/>
    <w:uiPriority w:val="30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Pr>
      <w:b/>
      <w:bCs/>
      <w:smallCaps/>
      <w:spacing w:val="5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foot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под линия Знак"/>
    <w:basedOn w:val="a0"/>
    <w:link w:val="af4"/>
    <w:uiPriority w:val="99"/>
    <w:semiHidden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8">
    <w:name w:val="Текст на бележка в края Знак"/>
    <w:basedOn w:val="a0"/>
    <w:link w:val="af7"/>
    <w:uiPriority w:val="99"/>
    <w:semiHidden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Pr>
      <w:vertAlign w:val="superscript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Plain Text"/>
    <w:basedOn w:val="a"/>
    <w:link w:val="afc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c">
    <w:name w:val="Обикновен текст Знак"/>
    <w:basedOn w:val="a0"/>
    <w:link w:val="afb"/>
    <w:uiPriority w:val="99"/>
    <w:rPr>
      <w:rFonts w:ascii="Courier New" w:hAnsi="Courier New" w:cs="Courier New"/>
      <w:sz w:val="21"/>
      <w:szCs w:val="21"/>
    </w:rPr>
  </w:style>
  <w:style w:type="paragraph" w:styleId="afd">
    <w:name w:val="envelope address"/>
    <w:basedOn w:val="a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e">
    <w:name w:val="envelope return"/>
    <w:basedOn w:val="a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Them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Windows User</cp:lastModifiedBy>
  <cp:revision>3</cp:revision>
  <dcterms:created xsi:type="dcterms:W3CDTF">2018-11-30T13:33:00Z</dcterms:created>
  <dcterms:modified xsi:type="dcterms:W3CDTF">2018-11-30T13:33:00Z</dcterms:modified>
</cp:coreProperties>
</file>