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Initial email: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3"/>
            <w:szCs w:val="33"/>
            <w:highlight w:val="white"/>
            <w:u w:val="single"/>
            <w:rtl w:val="0"/>
          </w:rPr>
          <w:t xml:space="preserve">https://docs.google.com/document/d/1uwT0Uxk0cZuFBHcrYdr1EcHM7G7VVo1CxUs1HgMdROU/edit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Subject: Freshers' Weekend 2017: FMI Edition - 30.09. &amp; 01.10.2017 - Sponsorship Proposal</w:t>
      </w:r>
    </w:p>
    <w:p w:rsidR="00000000" w:rsidDel="00000000" w:rsidP="00000000" w:rsidRDefault="00000000" w:rsidRPr="00000000" w14:paraId="00000003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Здравейте,</w:t>
      </w:r>
    </w:p>
    <w:p w:rsidR="00000000" w:rsidDel="00000000" w:rsidP="00000000" w:rsidRDefault="00000000" w:rsidRPr="00000000" w14:paraId="00000005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Напомням за предложението ни.</w:t>
      </w:r>
    </w:p>
    <w:p w:rsidR="00000000" w:rsidDel="00000000" w:rsidP="00000000" w:rsidRDefault="00000000" w:rsidRPr="00000000" w14:paraId="00000007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В момента решихме, че премиум пакета може да бъде закупен и на стойността от </w:t>
      </w: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600 лв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Стандартния пакет остава с цена от </w:t>
      </w: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300 лв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В рамките на 2та пакета могат да бъдат закупени:</w:t>
      </w:r>
    </w:p>
    <w:p w:rsidR="00000000" w:rsidDel="00000000" w:rsidP="00000000" w:rsidRDefault="00000000" w:rsidRPr="00000000" w14:paraId="0000000A">
      <w:pPr>
        <w:spacing w:line="331.2" w:lineRule="auto"/>
        <w:contextualSpacing w:val="0"/>
        <w:rPr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-награди</w:t>
      </w:r>
    </w:p>
    <w:p w:rsidR="00000000" w:rsidDel="00000000" w:rsidP="00000000" w:rsidRDefault="00000000" w:rsidRPr="00000000" w14:paraId="0000000B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-кетъринг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за нетуъркинг партито в неделя</w:t>
      </w:r>
    </w:p>
    <w:p w:rsidR="00000000" w:rsidDel="00000000" w:rsidP="00000000" w:rsidRDefault="00000000" w:rsidRPr="00000000" w14:paraId="0000000C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-150 тениски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(за </w:t>
      </w: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премиум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пакета)</w:t>
      </w:r>
    </w:p>
    <w:p w:rsidR="00000000" w:rsidDel="00000000" w:rsidP="00000000" w:rsidRDefault="00000000" w:rsidRPr="00000000" w14:paraId="0000000D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Ето отново пакетите, ако имате интерес:</w:t>
      </w:r>
    </w:p>
    <w:p w:rsidR="00000000" w:rsidDel="00000000" w:rsidP="00000000" w:rsidRDefault="00000000" w:rsidRPr="00000000" w14:paraId="0000000F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</w:rPr>
        <w:drawing>
          <wp:inline distB="114300" distT="114300" distL="114300" distR="114300">
            <wp:extent cx="5734050" cy="355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contextualSpacing w:val="0"/>
        <w:rPr>
          <w:sz w:val="19"/>
          <w:szCs w:val="19"/>
          <w:highlight w:val="white"/>
        </w:rPr>
      </w:pPr>
      <w:r w:rsidDel="00000000" w:rsidR="00000000" w:rsidRPr="00000000">
        <w:rPr>
          <w:b w:val="1"/>
          <w:sz w:val="19"/>
          <w:szCs w:val="19"/>
          <w:highlight w:val="white"/>
          <w:rtl w:val="0"/>
        </w:rPr>
        <w:t xml:space="preserve">Програмата на събитието</w:t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 накратко е това:</w:t>
      </w:r>
    </w:p>
    <w:p w:rsidR="00000000" w:rsidDel="00000000" w:rsidP="00000000" w:rsidRDefault="00000000" w:rsidRPr="00000000" w14:paraId="00000011">
      <w:pPr>
        <w:spacing w:line="397.44" w:lineRule="auto"/>
        <w:contextualSpacing w:val="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28.09.2018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Регистрация 10:00 - 11:00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Тиймбилдинг игри 11:00 - 14:30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97.44" w:lineRule="auto"/>
        <w:ind w:left="166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Обяд 14:30 - 15:00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Final destination игра 15:00 - 17:30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Открит урок по танци 18:00 - 19:00</w:t>
      </w:r>
    </w:p>
    <w:p w:rsidR="00000000" w:rsidDel="00000000" w:rsidP="00000000" w:rsidRDefault="00000000" w:rsidRPr="00000000" w14:paraId="00000018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97.44" w:lineRule="auto"/>
        <w:contextualSpacing w:val="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01.10.2017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Кондиционна тренировка за събуждане 10:00 - 11:00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Мини-турнири 11:00 - 14:30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397.44" w:lineRule="auto"/>
        <w:ind w:left="166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Обяд 14:30 - 15:00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Накъде отивам? - дискусия 15:00 - 16:00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Sponsor spotlight + knowledge and experience sharing 16:00 - 16:30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Раздаване на награди + закриване 16:30 - 17:00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Нетуъркинг парти 17:30 - 20:00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397.44" w:lineRule="auto"/>
        <w:ind w:left="166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Фойерверки 19:30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Афтър парти в клуб Illusion в Студентски град 23:00+</w:t>
      </w:r>
    </w:p>
    <w:p w:rsidR="00000000" w:rsidDel="00000000" w:rsidP="00000000" w:rsidRDefault="00000000" w:rsidRPr="00000000" w14:paraId="00000024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Поздрави и успешен ден!</w:t>
      </w:r>
    </w:p>
    <w:p w:rsidR="00000000" w:rsidDel="00000000" w:rsidP="00000000" w:rsidRDefault="00000000" w:rsidRPr="00000000" w14:paraId="00000026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7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70"/>
        <w:tblGridChange w:id="0">
          <w:tblGrid>
            <w:gridCol w:w="3170"/>
          </w:tblGrid>
        </w:tblGridChange>
      </w:tblGrid>
      <w:tr>
        <w:trPr>
          <w:trHeight w:val="20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Rule="auto"/>
              <w:contextualSpacing w:val="0"/>
              <w:rPr>
                <w:rFonts w:ascii="Roboto" w:cs="Roboto" w:eastAsia="Roboto" w:hAnsi="Roboto"/>
                <w:b w:val="1"/>
                <w:color w:val="2c3e5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c3e50"/>
                <w:highlight w:val="white"/>
                <w:rtl w:val="0"/>
              </w:rPr>
              <w:t xml:space="preserve">Пацов, Мартин</w:t>
            </w:r>
          </w:p>
          <w:p w:rsidR="00000000" w:rsidDel="00000000" w:rsidP="00000000" w:rsidRDefault="00000000" w:rsidRPr="00000000" w14:paraId="00000029">
            <w:pPr>
              <w:spacing w:after="160" w:lineRule="auto"/>
              <w:contextualSpacing w:val="0"/>
              <w:rPr>
                <w:rFonts w:ascii="Roboto" w:cs="Roboto" w:eastAsia="Roboto" w:hAnsi="Roboto"/>
                <w:color w:val="2c3e5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ФСС на ФМИ</w:t>
            </w:r>
          </w:p>
          <w:p w:rsidR="00000000" w:rsidDel="00000000" w:rsidP="00000000" w:rsidRDefault="00000000" w:rsidRPr="00000000" w14:paraId="0000002A">
            <w:pPr>
              <w:spacing w:after="160" w:lineRule="auto"/>
              <w:contextualSpacing w:val="0"/>
              <w:rPr>
                <w:rFonts w:ascii="Roboto" w:cs="Roboto" w:eastAsia="Roboto" w:hAnsi="Roboto"/>
                <w:color w:val="674ea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Mobile</w:t>
            </w: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+359 885 139 079</w:t>
            </w:r>
          </w:p>
          <w:p w:rsidR="00000000" w:rsidDel="00000000" w:rsidP="00000000" w:rsidRDefault="00000000" w:rsidRPr="00000000" w14:paraId="0000002B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a64d79"/>
                <w:highlight w:val="white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rtl w:val="0"/>
              </w:rPr>
              <w:t xml:space="preserve">Web: </w:t>
            </w:r>
            <w:r w:rsidDel="00000000" w:rsidR="00000000" w:rsidRPr="00000000">
              <w:fldChar w:fldCharType="begin"/>
              <w:instrText xml:space="preserve"> HYPERLINK "http://fss.fmi.uni-sofia.bg/"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u w:val="single"/>
                <w:rtl w:val="0"/>
              </w:rPr>
              <w:t xml:space="preserve">fss.fmi.uni-sofia.bg</w:t>
            </w:r>
          </w:p>
          <w:p w:rsidR="00000000" w:rsidDel="00000000" w:rsidP="00000000" w:rsidRDefault="00000000" w:rsidRPr="00000000" w14:paraId="0000002C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3d85c6"/>
                <w:highlight w:val="white"/>
                <w:u w:val="singl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rtl w:val="0"/>
              </w:rPr>
              <w:t xml:space="preserve">FB: </w:t>
            </w:r>
            <w:r w:rsidDel="00000000" w:rsidR="00000000" w:rsidRPr="00000000">
              <w:fldChar w:fldCharType="begin"/>
              <w:instrText xml:space="preserve"> HYPERLINK "https://www.facebook.com/fssfmi"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u w:val="single"/>
                <w:rtl w:val="0"/>
              </w:rPr>
              <w:t xml:space="preserve">facebook.com/fssfmi</w:t>
            </w:r>
          </w:p>
        </w:tc>
      </w:tr>
    </w:tbl>
    <w:p w:rsidR="00000000" w:rsidDel="00000000" w:rsidP="00000000" w:rsidRDefault="00000000" w:rsidRPr="00000000" w14:paraId="0000002D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wT0Uxk0cZuFBHcrYdr1EcHM7G7VVo1CxUs1HgMdROU/edit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