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68" w:rsidRDefault="00C61E8D" w:rsidP="00C61E8D">
      <w:pPr>
        <w:jc w:val="center"/>
      </w:pPr>
      <w:r>
        <w:t>НВК чрез външен вид. Физически дадености.</w:t>
      </w:r>
    </w:p>
    <w:p w:rsidR="00C61E8D" w:rsidRDefault="00C61E8D" w:rsidP="00C61E8D">
      <w:pPr>
        <w:jc w:val="center"/>
      </w:pPr>
    </w:p>
    <w:p w:rsidR="00C61E8D" w:rsidRDefault="00C61E8D" w:rsidP="00C61E8D">
      <w:pPr>
        <w:rPr>
          <w:sz w:val="20"/>
          <w:szCs w:val="20"/>
        </w:rPr>
      </w:pPr>
      <w:r w:rsidRPr="00C61E8D">
        <w:rPr>
          <w:sz w:val="20"/>
          <w:szCs w:val="20"/>
        </w:rPr>
        <w:t xml:space="preserve">Физическите дадености на личността играят изключително важна роля при изграждането на първото впечатление. Те имат отношение към възприемането на оратора именно като такъв и имат свойството да аргументират, преодолявайки естествената контрасугестия на аудиторията. </w:t>
      </w:r>
      <w:r w:rsidRPr="00C61E8D">
        <w:rPr>
          <w:sz w:val="20"/>
          <w:szCs w:val="20"/>
        </w:rPr>
        <w:br/>
        <w:t xml:space="preserve"> Доказателство за това са проведените експерименти, според които по-възрастни и пълни мъже са възприемани като по-улегнали и благонадеждни, високото чело е възприемано като израз на интелигентност и т.н. Добре е да с</w:t>
      </w:r>
      <w:r>
        <w:rPr>
          <w:sz w:val="20"/>
          <w:szCs w:val="20"/>
        </w:rPr>
        <w:t>е знаят тези стереотипи, за да се има предвид впечатлението, което о</w:t>
      </w:r>
      <w:r w:rsidR="00FE0C68">
        <w:rPr>
          <w:sz w:val="20"/>
          <w:szCs w:val="20"/>
        </w:rPr>
        <w:t xml:space="preserve">раторът създава у аудиторията. </w:t>
      </w:r>
      <w:r w:rsidR="00FE0C68">
        <w:rPr>
          <w:sz w:val="20"/>
          <w:szCs w:val="20"/>
        </w:rPr>
        <w:br/>
        <w:t xml:space="preserve"> П. Секърд обяснява пет начина, по които хората свързват физическите дадености с личността на човек – разширение във времето, паратаксис, категоризация, функционално качество, метафорическа генералиация. </w:t>
      </w:r>
      <w:r w:rsidR="00FE0C68">
        <w:rPr>
          <w:sz w:val="20"/>
          <w:szCs w:val="20"/>
        </w:rPr>
        <w:br/>
        <w:t xml:space="preserve"> Съществуват стереотипи, свързани с ефекта на красотата, „красивото е добро”. Доказано е, че на физическите привлекателните хора често погрешно се придават и други положител</w:t>
      </w:r>
      <w:r w:rsidR="003E28FC">
        <w:rPr>
          <w:sz w:val="20"/>
          <w:szCs w:val="20"/>
        </w:rPr>
        <w:t>ни качества. Това играе роля пр</w:t>
      </w:r>
      <w:r w:rsidR="00FE0C68">
        <w:rPr>
          <w:sz w:val="20"/>
          <w:szCs w:val="20"/>
        </w:rPr>
        <w:t>и взимането на съдебн</w:t>
      </w:r>
      <w:r w:rsidR="007222FB">
        <w:rPr>
          <w:sz w:val="20"/>
          <w:szCs w:val="20"/>
        </w:rPr>
        <w:t>и решения, както и при създаването на първо впечатление. Проведен е експеримент, при който студенти от Харвард се опитват да определят качествата на едни и същи жени преди и след пластична операция,</w:t>
      </w:r>
      <w:r w:rsidR="007222FB" w:rsidRPr="007222FB">
        <w:rPr>
          <w:color w:val="FF0000"/>
          <w:sz w:val="20"/>
          <w:szCs w:val="20"/>
        </w:rPr>
        <w:t xml:space="preserve"> като при вторите се наблюдават значително по-голям брой положителни асоциации</w:t>
      </w:r>
      <w:r w:rsidR="007222FB">
        <w:rPr>
          <w:color w:val="FF0000"/>
          <w:sz w:val="20"/>
          <w:szCs w:val="20"/>
        </w:rPr>
        <w:t>.</w:t>
      </w:r>
      <w:r w:rsidR="007222FB">
        <w:rPr>
          <w:sz w:val="20"/>
          <w:szCs w:val="20"/>
        </w:rPr>
        <w:t xml:space="preserve"> В действителност тези нагласи са обусловени от еволюционна гледна точка, тъй като женските черти, възприемани като положителни</w:t>
      </w:r>
      <w:r w:rsidR="003E28FC">
        <w:rPr>
          <w:sz w:val="20"/>
          <w:szCs w:val="20"/>
        </w:rPr>
        <w:t>,</w:t>
      </w:r>
      <w:r w:rsidR="007222FB">
        <w:rPr>
          <w:sz w:val="20"/>
          <w:szCs w:val="20"/>
        </w:rPr>
        <w:t xml:space="preserve"> са предопределени от големите количества естроген в кръвта. Женският полов хормон влияе на плодовитостта, а заедно с нея и на костите и кожата т.е. оформянето на лицето. При гримиране и пластични операции жените се стараят да постигнат черти, подобни на тези, предопределени от високото ниво на естроген, с което дефакто рекламират</w:t>
      </w:r>
      <w:r w:rsidR="003649F0">
        <w:rPr>
          <w:sz w:val="20"/>
          <w:szCs w:val="20"/>
        </w:rPr>
        <w:t xml:space="preserve"> плодовитостта си. Този метод на манипулация трябва да се има предвид при водене на преговори. Подобен ефект има и нивото на тестос</w:t>
      </w:r>
      <w:r w:rsidR="003E28FC">
        <w:rPr>
          <w:sz w:val="20"/>
          <w:szCs w:val="20"/>
        </w:rPr>
        <w:t>т</w:t>
      </w:r>
      <w:r w:rsidR="003649F0">
        <w:rPr>
          <w:sz w:val="20"/>
          <w:szCs w:val="20"/>
        </w:rPr>
        <w:t>ерон при мъжете</w:t>
      </w:r>
      <w:r w:rsidR="003E28FC">
        <w:rPr>
          <w:sz w:val="20"/>
          <w:szCs w:val="20"/>
        </w:rPr>
        <w:t>,</w:t>
      </w:r>
      <w:r w:rsidR="003649F0">
        <w:rPr>
          <w:sz w:val="20"/>
          <w:szCs w:val="20"/>
        </w:rPr>
        <w:t xml:space="preserve"> като при по-високи нива те са възприемани като по-сериозни и мъжествени, а при по-ниски – по-несериозни, неулегнали, но и по-симпатични и мили, </w:t>
      </w:r>
      <w:r w:rsidR="003649F0">
        <w:rPr>
          <w:sz w:val="20"/>
          <w:szCs w:val="20"/>
        </w:rPr>
        <w:br/>
        <w:t>което също може да се окаже от полза в дадена ситуация.</w:t>
      </w:r>
    </w:p>
    <w:p w:rsidR="003649F0" w:rsidRDefault="003649F0" w:rsidP="00C61E8D">
      <w:pPr>
        <w:rPr>
          <w:sz w:val="20"/>
          <w:szCs w:val="20"/>
        </w:rPr>
      </w:pPr>
      <w:r>
        <w:rPr>
          <w:sz w:val="20"/>
          <w:szCs w:val="20"/>
        </w:rPr>
        <w:t>Създадените въз основа на външен вид стереотипи, макар и често погрешни, са твърде устойчиви</w:t>
      </w:r>
      <w:r w:rsidR="003E28FC">
        <w:rPr>
          <w:sz w:val="20"/>
          <w:szCs w:val="20"/>
        </w:rPr>
        <w:t>--</w:t>
      </w:r>
      <w:r>
        <w:rPr>
          <w:sz w:val="20"/>
          <w:szCs w:val="20"/>
        </w:rPr>
        <w:t xml:space="preserve"> до такава степен, че в езика думи като „хубав”, „красив” и „добър” са станали синоними. Този феномен може да се определи като </w:t>
      </w:r>
      <w:r w:rsidRPr="003649F0">
        <w:rPr>
          <w:b/>
          <w:color w:val="C00000"/>
          <w:sz w:val="20"/>
          <w:szCs w:val="20"/>
        </w:rPr>
        <w:t>Ефект на Баба Яга</w:t>
      </w:r>
      <w:r>
        <w:rPr>
          <w:sz w:val="20"/>
          <w:szCs w:val="20"/>
        </w:rPr>
        <w:t>. В приказките злите персонажи са често грозни (Баба Яга), а добрите – красиви (принцове и прицнеси). Много малко на брой са красивите вещици като мащехата на Снежанка. Именно те са и по-опасни, тъй като нарушават стереотип „красивото е добро”, с което объркват читателя. Те обаче го и учат да не се предоверява на видимото.</w:t>
      </w:r>
      <w:r w:rsidR="00D85A5A">
        <w:rPr>
          <w:sz w:val="20"/>
          <w:szCs w:val="20"/>
        </w:rPr>
        <w:br/>
        <w:t xml:space="preserve"> В това отношение българските политици се усъвършенстват</w:t>
      </w:r>
      <w:r w:rsidR="003E28FC">
        <w:rPr>
          <w:sz w:val="20"/>
          <w:szCs w:val="20"/>
        </w:rPr>
        <w:t>,</w:t>
      </w:r>
      <w:r w:rsidR="00D85A5A">
        <w:rPr>
          <w:sz w:val="20"/>
          <w:szCs w:val="20"/>
        </w:rPr>
        <w:t xml:space="preserve"> като стават все по-манипулативни. Външния си вид те манипулират по редица начини като създават изкуствена фотогеничност и телегиничност, а </w:t>
      </w:r>
      <w:r w:rsidR="0047613F">
        <w:rPr>
          <w:sz w:val="20"/>
          <w:szCs w:val="20"/>
        </w:rPr>
        <w:t>съвременните компютри дори улесняват тази тяхна дейност. И българският избирател обаче става все по-укрепнал в това отношение и едва ли би сбъркал фатално на тази основа.</w:t>
      </w:r>
      <w:r w:rsidR="0047613F">
        <w:rPr>
          <w:sz w:val="20"/>
          <w:szCs w:val="20"/>
        </w:rPr>
        <w:br/>
        <w:t xml:space="preserve"> Ораторът трябва да има вярна представа за нагласите на аудиторията спрямо него и да се опита да промени отрицателната нагласа в своя полза. Понякога дори нехаресваният оратор може да постигне повече резултат, говорейки отрицателно за себе си или положително за опонента си, влагайки сарказъм. Наблюдава се в драмата „Юлий Цезар” от Шекспир, в която Марк Антоний не атакува пряко Брут, а напротив – възхвалява неговата честност като по този начин чрез сарказъм го обвинява във вероломство.</w:t>
      </w:r>
    </w:p>
    <w:p w:rsidR="00FA7DBB" w:rsidRDefault="003F1B43" w:rsidP="00C61E8D">
      <w:pPr>
        <w:rPr>
          <w:sz w:val="20"/>
          <w:szCs w:val="20"/>
        </w:rPr>
      </w:pPr>
      <w:r>
        <w:rPr>
          <w:sz w:val="20"/>
          <w:szCs w:val="20"/>
        </w:rPr>
        <w:t>----</w:t>
      </w:r>
      <w:r>
        <w:rPr>
          <w:sz w:val="20"/>
          <w:szCs w:val="20"/>
        </w:rPr>
        <w:br/>
        <w:t xml:space="preserve">В дебатите между Кенеди и Никсън през 1960 г Никсън губи най-вече поради външния си вид и сценичното си поведение. </w:t>
      </w:r>
      <w:r w:rsidR="00B059FF">
        <w:rPr>
          <w:sz w:val="20"/>
          <w:szCs w:val="20"/>
        </w:rPr>
        <w:t xml:space="preserve">Щабът на Никсън не отчита, че той встъпва в дебата след тежко боледуване и не полага нужните грижи за външният му вид – нездравият цвят на лицето, непрофесионално </w:t>
      </w:r>
      <w:r w:rsidR="00B059FF">
        <w:rPr>
          <w:sz w:val="20"/>
          <w:szCs w:val="20"/>
        </w:rPr>
        <w:lastRenderedPageBreak/>
        <w:t>поставения грим в добавка към потенето, причинено от повишената температура в студиото създават нелицеприятен вид. Кенеди налага и условието кандидатите да водят дебата прави, въпреки че Никсън остро наранява крака си непосредствено преди дебата. Всичко това създава у аудиторията впечатление, че Никсън е неуверен в себе си, поради което впоследствие губи и изборите. Разкриването на всички тези факти вероятно би обърнало аудиторията в полза на Никсън, но щабът му не намира решителност да стори това. При по-нататъшни дебати межд</w:t>
      </w:r>
      <w:r w:rsidR="00DB18D1">
        <w:rPr>
          <w:sz w:val="20"/>
          <w:szCs w:val="20"/>
        </w:rPr>
        <w:t>у следващи кандидат-президенти тези ефекти се взимат предвид като се приемат Меморандуми на разбирателството, с които се цели тяхното ограничаване.</w:t>
      </w:r>
      <w:r w:rsidR="00DB18D1">
        <w:rPr>
          <w:sz w:val="20"/>
          <w:szCs w:val="20"/>
        </w:rPr>
        <w:br/>
        <w:t>А. Шлезинджър правилно отчита ролята на невербалното с навлизането на телевизията. Външният вид играе все по-важна роля при избирането на нов президент, поради което се наблюдават все повече трикове и манипулации. Един от участниците в кампанията през 1968 г печално предрича „следващите там горе ще са актьори”.</w:t>
      </w:r>
      <w:r w:rsidR="00DB18D1">
        <w:rPr>
          <w:sz w:val="20"/>
          <w:szCs w:val="20"/>
        </w:rPr>
        <w:br/>
        <w:t xml:space="preserve"> Сведения за актьори, занимаващи се с политика има още от древността. Актьорът Есхин например е един от най-великите гръцки оратори.</w:t>
      </w:r>
      <w:r w:rsidR="00C03AA3">
        <w:rPr>
          <w:sz w:val="20"/>
          <w:szCs w:val="20"/>
        </w:rPr>
        <w:t xml:space="preserve"> Подобно на него Р. Рейгън е актьор, който макар и не много успешен като такъв, майсторски използва актьорския си талант в политиката. В българската политика масово навлизат актьори след  1989г. Това са хора с добър усет за аудитория и подходящо сценично излъчване. Този феномен има и някои положителни страни. В повечето случаи актьорите са честни хора, желаещи любовта и одобрението на публиката. Тези техни качества често ги възпират да използват безогледно манипулаторските си способности. Актьорите би трябвало да са и еталон за професионалния политик що се отнася до сценичното поведение. Мнозинството от българските политици от водещите партии обаче не могат да разберат променения контекст, в ко</w:t>
      </w:r>
      <w:r w:rsidR="00BB3CAC">
        <w:rPr>
          <w:sz w:val="20"/>
          <w:szCs w:val="20"/>
        </w:rPr>
        <w:t>йто управляват. Това обяснява защо и</w:t>
      </w:r>
      <w:r w:rsidR="00C03AA3">
        <w:rPr>
          <w:sz w:val="20"/>
          <w:szCs w:val="20"/>
        </w:rPr>
        <w:t xml:space="preserve"> Бойко Борисо</w:t>
      </w:r>
      <w:r w:rsidR="00BB3CAC">
        <w:rPr>
          <w:sz w:val="20"/>
          <w:szCs w:val="20"/>
        </w:rPr>
        <w:t>в</w:t>
      </w:r>
      <w:r w:rsidR="00C03AA3">
        <w:rPr>
          <w:sz w:val="20"/>
          <w:szCs w:val="20"/>
        </w:rPr>
        <w:t xml:space="preserve"> чрез прост и открит език, чувство за аудитория и </w:t>
      </w:r>
      <w:r w:rsidR="00BB3CAC">
        <w:rPr>
          <w:sz w:val="20"/>
          <w:szCs w:val="20"/>
        </w:rPr>
        <w:t>синхрон между вербално и невербално постига значителни успехи за сметка на традиционните политици.</w:t>
      </w:r>
      <w:r w:rsidR="00BB3CAC">
        <w:rPr>
          <w:sz w:val="20"/>
          <w:szCs w:val="20"/>
        </w:rPr>
        <w:br/>
        <w:t xml:space="preserve">Любопитно е да се отбележи, че в подобен контекст, при различна аудитория, едно и също сценично поведение и подобен външен вид могат да дадат различни, дори противоположни резултати. Така например при изборите в Украйна, доста по-неугледният и сценично безискусен Л. Кучма побеждава Л. Кравчук, въпреки блестящия му външен вид и ораторско майсторство. Аудиторията приема тези качества у Кучма за израз на честност и прямота. Аналогия може да се намери  в решението на съветските лидери да </w:t>
      </w:r>
      <w:r w:rsidR="00FA7DBB">
        <w:rPr>
          <w:sz w:val="20"/>
          <w:szCs w:val="20"/>
        </w:rPr>
        <w:t xml:space="preserve">извеждат своите първи дами на показа по подобие на западните си колеги. Списанията и вестниците, подобно на тези на запад, коментират бижутата, дрехите и скъпоценностите на съпругата на Хрушчов, но за бедните и гладните съветски граждани, това трупа черни точки за съветския лидер. Освен това спрямо руската традиция не е прието жената да се меси в работите на мъжа. Опасно е да се копират механично модели на поведение без да се взима предвид културния и практически контекст. </w:t>
      </w:r>
      <w:r w:rsidR="00FA7DBB">
        <w:rPr>
          <w:sz w:val="20"/>
          <w:szCs w:val="20"/>
        </w:rPr>
        <w:br/>
        <w:t xml:space="preserve"> Трябва да се има предвид, че външният вид далеч не е единственият фактор, определящ отношението на аудиторията към оратора. Той е определящ за първото впечатление, но то лесно би могло да бъде разбито в резултат на други фактори. Историята свидетелства за редица велики, макар и непривлекателни на външен вид оратори, сред които Мирабо, Дантон, руския адвокато Плевако, който печели дело срещу своя далеч по-красив опонент, княз Урусов.</w:t>
      </w:r>
      <w:r w:rsidR="00FA7DBB">
        <w:rPr>
          <w:sz w:val="20"/>
          <w:szCs w:val="20"/>
        </w:rPr>
        <w:br/>
        <w:t xml:space="preserve"> Склонността на човек да свързва външния вид на човека с духовните му качества датира от най-дълбока древност, тя е нещо напълно естествено.</w:t>
      </w:r>
      <w:r w:rsidR="008C2C31">
        <w:rPr>
          <w:sz w:val="20"/>
          <w:szCs w:val="20"/>
        </w:rPr>
        <w:t xml:space="preserve"> Но аудиторията е готова да промени своето мнение, стига да има основание за това. За този феномен свидетелства Омир, който описва как Одисей, чието поведение преди да започне речта си е сърдито и отбъскващо, но ораторското му майсторство впоследствие печели аудиторитята. </w:t>
      </w:r>
    </w:p>
    <w:p w:rsidR="008C2C31" w:rsidRPr="007222FB" w:rsidRDefault="008C2C31" w:rsidP="00C61E8D">
      <w:pPr>
        <w:rPr>
          <w:sz w:val="20"/>
          <w:szCs w:val="20"/>
        </w:rPr>
      </w:pPr>
      <w:r>
        <w:rPr>
          <w:sz w:val="20"/>
          <w:szCs w:val="20"/>
        </w:rPr>
        <w:t>В „Илиада” Омир описва и несъответсвието между външен вид и личностна характеристика – красивият Парис е лишен от смелост и доблест, а противният Терсит, макар и описан крайно нелицеприятно, намира смелост да застане срещу царете. Той е, може би, най-мощният оратор, описан в Илиада, въпреки ниското си потекло. По всяка вероятност гърците забелязват, че съответствието между физическа красота и характер не винаги съществува – нито Перикъл, нито Сократ са  били много красиви, но именно личности като тях са в основата на гръцката цивилизация.</w:t>
      </w:r>
      <w:r>
        <w:rPr>
          <w:sz w:val="20"/>
          <w:szCs w:val="20"/>
        </w:rPr>
        <w:br/>
        <w:t xml:space="preserve"> </w:t>
      </w:r>
    </w:p>
    <w:sectPr w:rsidR="008C2C31" w:rsidRPr="007222FB" w:rsidSect="00A6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1E8D"/>
    <w:rsid w:val="003649F0"/>
    <w:rsid w:val="003E28FC"/>
    <w:rsid w:val="003F1B43"/>
    <w:rsid w:val="0047613F"/>
    <w:rsid w:val="007222FB"/>
    <w:rsid w:val="008C2C31"/>
    <w:rsid w:val="00A66D68"/>
    <w:rsid w:val="00B059FF"/>
    <w:rsid w:val="00BB3CAC"/>
    <w:rsid w:val="00C03AA3"/>
    <w:rsid w:val="00C61E8D"/>
    <w:rsid w:val="00D85A5A"/>
    <w:rsid w:val="00DB18D1"/>
    <w:rsid w:val="00FA7DBB"/>
    <w:rsid w:val="00FE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2013-01-28T06:27:00Z</dcterms:created>
  <dcterms:modified xsi:type="dcterms:W3CDTF">2013-01-28T10:14:00Z</dcterms:modified>
</cp:coreProperties>
</file>