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42CEB" w14:textId="77777777" w:rsidR="005C2CB8" w:rsidRPr="00C76C81" w:rsidRDefault="006D1C2D" w:rsidP="006D1C2D">
      <w:pPr>
        <w:pStyle w:val="Title"/>
        <w:jc w:val="center"/>
        <w:rPr>
          <w:sz w:val="36"/>
          <w:szCs w:val="36"/>
        </w:rPr>
      </w:pPr>
      <w:r w:rsidRPr="00C76C81">
        <w:rPr>
          <w:sz w:val="36"/>
          <w:szCs w:val="36"/>
        </w:rPr>
        <w:t xml:space="preserve">21. Използване на XML за структуриране, валидация, </w:t>
      </w:r>
      <w:r w:rsidR="005C2CB8" w:rsidRPr="00C76C81">
        <w:rPr>
          <w:sz w:val="36"/>
          <w:szCs w:val="36"/>
        </w:rPr>
        <w:t>обработка и</w:t>
      </w:r>
      <w:r w:rsidRPr="00C76C81">
        <w:rPr>
          <w:sz w:val="36"/>
          <w:szCs w:val="36"/>
        </w:rPr>
        <w:t xml:space="preserve"> </w:t>
      </w:r>
      <w:r w:rsidR="005C2CB8" w:rsidRPr="00C76C81">
        <w:rPr>
          <w:sz w:val="36"/>
          <w:szCs w:val="36"/>
        </w:rPr>
        <w:t>представяне на документно съдържание.</w:t>
      </w:r>
    </w:p>
    <w:p w14:paraId="241C06B2" w14:textId="77777777" w:rsidR="00351AC5" w:rsidRPr="00C76C81" w:rsidRDefault="00351AC5" w:rsidP="006D1C2D">
      <w:pPr>
        <w:pStyle w:val="Heading1"/>
        <w:rPr>
          <w:sz w:val="26"/>
          <w:szCs w:val="26"/>
          <w:lang w:val="en-US"/>
        </w:rPr>
      </w:pPr>
      <w:r w:rsidRPr="00C76C81">
        <w:rPr>
          <w:sz w:val="26"/>
          <w:szCs w:val="26"/>
        </w:rPr>
        <w:t xml:space="preserve">Добре структуриран </w:t>
      </w:r>
      <w:r w:rsidRPr="00C76C81">
        <w:rPr>
          <w:sz w:val="26"/>
          <w:szCs w:val="26"/>
          <w:lang w:val="en-US"/>
        </w:rPr>
        <w:t>XML</w:t>
      </w:r>
    </w:p>
    <w:p w14:paraId="62398D8A" w14:textId="77777777" w:rsidR="004A0E9E" w:rsidRPr="00C76C81" w:rsidRDefault="004A0E9E" w:rsidP="006D1C2D">
      <w:pPr>
        <w:pStyle w:val="Heading2"/>
        <w:rPr>
          <w:sz w:val="22"/>
          <w:szCs w:val="22"/>
        </w:rPr>
      </w:pPr>
      <w:r w:rsidRPr="00C76C81">
        <w:rPr>
          <w:sz w:val="22"/>
          <w:szCs w:val="22"/>
        </w:rPr>
        <w:t>Основни концепции:</w:t>
      </w:r>
    </w:p>
    <w:p w14:paraId="54F7CDC9" w14:textId="77777777" w:rsidR="004A0E9E" w:rsidRPr="00FB5419" w:rsidRDefault="004A0E9E" w:rsidP="00C74FFD">
      <w:pPr>
        <w:pStyle w:val="ListParagraph"/>
        <w:numPr>
          <w:ilvl w:val="0"/>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XML</w:t>
      </w:r>
      <w:r w:rsidRPr="00FB5419">
        <w:rPr>
          <w:rFonts w:cstheme="minorHAnsi"/>
          <w:bCs/>
          <w:sz w:val="20"/>
          <w:szCs w:val="18"/>
        </w:rPr>
        <w:t xml:space="preserve"> таг – </w:t>
      </w:r>
      <w:r w:rsidRPr="00FB5419">
        <w:rPr>
          <w:rFonts w:cstheme="minorHAnsi"/>
          <w:bCs/>
          <w:sz w:val="20"/>
          <w:szCs w:val="18"/>
          <w:lang w:val="en-US"/>
        </w:rPr>
        <w:t xml:space="preserve">markup </w:t>
      </w:r>
      <w:r w:rsidRPr="00FB5419">
        <w:rPr>
          <w:rFonts w:cstheme="minorHAnsi"/>
          <w:bCs/>
          <w:sz w:val="20"/>
          <w:szCs w:val="18"/>
        </w:rPr>
        <w:t xml:space="preserve">на документа, отделен от останалата част със символите </w:t>
      </w:r>
      <w:r w:rsidRPr="00FB5419">
        <w:rPr>
          <w:rFonts w:cstheme="minorHAnsi"/>
          <w:bCs/>
          <w:sz w:val="20"/>
          <w:szCs w:val="18"/>
          <w:lang w:val="en-US"/>
        </w:rPr>
        <w:t xml:space="preserve">&lt; </w:t>
      </w:r>
      <w:r w:rsidRPr="00FB5419">
        <w:rPr>
          <w:rFonts w:cstheme="minorHAnsi"/>
          <w:bCs/>
          <w:sz w:val="20"/>
          <w:szCs w:val="18"/>
        </w:rPr>
        <w:t xml:space="preserve">и </w:t>
      </w:r>
      <w:r w:rsidRPr="00FB5419">
        <w:rPr>
          <w:rFonts w:cstheme="minorHAnsi"/>
          <w:bCs/>
          <w:sz w:val="20"/>
          <w:szCs w:val="18"/>
          <w:lang w:val="en-US"/>
        </w:rPr>
        <w:t>&gt;</w:t>
      </w:r>
      <w:r w:rsidRPr="00FB5419">
        <w:rPr>
          <w:rFonts w:cstheme="minorHAnsi"/>
          <w:bCs/>
          <w:sz w:val="20"/>
          <w:szCs w:val="18"/>
        </w:rPr>
        <w:t>. Съдържа името на елемента</w:t>
      </w:r>
    </w:p>
    <w:p w14:paraId="419E6C04" w14:textId="77777777" w:rsidR="004A0E9E" w:rsidRPr="00FB5419" w:rsidRDefault="004A0E9E" w:rsidP="00C74FFD">
      <w:pPr>
        <w:pStyle w:val="ListParagraph"/>
        <w:numPr>
          <w:ilvl w:val="1"/>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Start tag  &lt;</w:t>
      </w:r>
      <w:proofErr w:type="spellStart"/>
      <w:r w:rsidRPr="00FB5419">
        <w:rPr>
          <w:rFonts w:cstheme="minorHAnsi"/>
          <w:bCs/>
          <w:sz w:val="20"/>
          <w:szCs w:val="18"/>
          <w:lang w:val="en-US"/>
        </w:rPr>
        <w:t>elementname</w:t>
      </w:r>
      <w:proofErr w:type="spellEnd"/>
      <w:r w:rsidRPr="00FB5419">
        <w:rPr>
          <w:rFonts w:cstheme="minorHAnsi"/>
          <w:bCs/>
          <w:sz w:val="20"/>
          <w:szCs w:val="18"/>
          <w:lang w:val="en-US"/>
        </w:rPr>
        <w:t>&gt;</w:t>
      </w:r>
    </w:p>
    <w:p w14:paraId="75A2A0AE" w14:textId="77777777" w:rsidR="004A0E9E" w:rsidRPr="00FB5419" w:rsidRDefault="004A0E9E" w:rsidP="00C74FFD">
      <w:pPr>
        <w:pStyle w:val="ListParagraph"/>
        <w:numPr>
          <w:ilvl w:val="1"/>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End tag &lt;/</w:t>
      </w:r>
      <w:proofErr w:type="spellStart"/>
      <w:r w:rsidRPr="00FB5419">
        <w:rPr>
          <w:rFonts w:cstheme="minorHAnsi"/>
          <w:bCs/>
          <w:sz w:val="20"/>
          <w:szCs w:val="18"/>
          <w:lang w:val="en-US"/>
        </w:rPr>
        <w:t>elementname</w:t>
      </w:r>
      <w:proofErr w:type="spellEnd"/>
      <w:r w:rsidRPr="00FB5419">
        <w:rPr>
          <w:rFonts w:cstheme="minorHAnsi"/>
          <w:bCs/>
          <w:sz w:val="20"/>
          <w:szCs w:val="18"/>
          <w:lang w:val="en-US"/>
        </w:rPr>
        <w:t>&gt;</w:t>
      </w:r>
    </w:p>
    <w:p w14:paraId="7AFB1B22" w14:textId="77777777" w:rsidR="004A0E9E" w:rsidRPr="00FB5419" w:rsidRDefault="004A0E9E" w:rsidP="00C74FFD">
      <w:pPr>
        <w:pStyle w:val="ListParagraph"/>
        <w:numPr>
          <w:ilvl w:val="0"/>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XML</w:t>
      </w:r>
      <w:r w:rsidRPr="00FB5419">
        <w:rPr>
          <w:rFonts w:cstheme="minorHAnsi"/>
          <w:bCs/>
          <w:sz w:val="20"/>
          <w:szCs w:val="18"/>
        </w:rPr>
        <w:t xml:space="preserve"> елемент</w:t>
      </w:r>
      <w:r w:rsidR="00A6436D" w:rsidRPr="00FB5419">
        <w:rPr>
          <w:rFonts w:cstheme="minorHAnsi"/>
          <w:bCs/>
          <w:sz w:val="20"/>
          <w:szCs w:val="18"/>
          <w:lang w:val="en-US"/>
        </w:rPr>
        <w:t xml:space="preserve"> – </w:t>
      </w:r>
      <w:r w:rsidR="00A6436D" w:rsidRPr="00FB5419">
        <w:rPr>
          <w:rFonts w:cstheme="minorHAnsi"/>
          <w:bCs/>
          <w:sz w:val="20"/>
          <w:szCs w:val="18"/>
        </w:rPr>
        <w:t>информацията между отварящ и затварящ таг включително. Информацията между таговете се нарича съдържание на елемента.</w:t>
      </w:r>
    </w:p>
    <w:p w14:paraId="0E4CE529" w14:textId="77777777" w:rsidR="00777643" w:rsidRPr="00FB5419" w:rsidRDefault="00777643" w:rsidP="00C74FFD">
      <w:pPr>
        <w:pStyle w:val="ListParagraph"/>
        <w:numPr>
          <w:ilvl w:val="0"/>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 xml:space="preserve">XML Markup </w:t>
      </w:r>
      <w:r w:rsidR="00475ADB" w:rsidRPr="00FB5419">
        <w:rPr>
          <w:rFonts w:cstheme="minorHAnsi"/>
          <w:bCs/>
          <w:sz w:val="20"/>
          <w:szCs w:val="18"/>
          <w:lang w:val="en-US"/>
        </w:rPr>
        <w:t>–</w:t>
      </w:r>
      <w:r w:rsidRPr="00FB5419">
        <w:rPr>
          <w:rFonts w:cstheme="minorHAnsi"/>
          <w:bCs/>
          <w:sz w:val="20"/>
          <w:szCs w:val="18"/>
          <w:lang w:val="en-US"/>
        </w:rPr>
        <w:t xml:space="preserve"> </w:t>
      </w:r>
      <w:r w:rsidR="00475ADB" w:rsidRPr="00FB5419">
        <w:rPr>
          <w:rFonts w:cstheme="minorHAnsi"/>
          <w:bCs/>
          <w:sz w:val="20"/>
          <w:szCs w:val="18"/>
        </w:rPr>
        <w:t>състои се от таговете в документа.</w:t>
      </w:r>
    </w:p>
    <w:p w14:paraId="37000879" w14:textId="77777777" w:rsidR="004A0E9E" w:rsidRDefault="004A0E9E" w:rsidP="00C74FFD">
      <w:pPr>
        <w:pStyle w:val="ListParagraph"/>
        <w:numPr>
          <w:ilvl w:val="0"/>
          <w:numId w:val="1"/>
        </w:numPr>
        <w:autoSpaceDE w:val="0"/>
        <w:autoSpaceDN w:val="0"/>
        <w:adjustRightInd w:val="0"/>
        <w:spacing w:after="0" w:line="240" w:lineRule="auto"/>
        <w:rPr>
          <w:rFonts w:cstheme="minorHAnsi"/>
          <w:bCs/>
          <w:sz w:val="20"/>
          <w:szCs w:val="18"/>
        </w:rPr>
      </w:pPr>
      <w:r w:rsidRPr="00FB5419">
        <w:rPr>
          <w:rFonts w:cstheme="minorHAnsi"/>
          <w:bCs/>
          <w:sz w:val="20"/>
          <w:szCs w:val="18"/>
          <w:lang w:val="en-US"/>
        </w:rPr>
        <w:t xml:space="preserve">XML </w:t>
      </w:r>
      <w:r w:rsidRPr="00FB5419">
        <w:rPr>
          <w:rFonts w:cstheme="minorHAnsi"/>
          <w:bCs/>
          <w:sz w:val="20"/>
          <w:szCs w:val="18"/>
        </w:rPr>
        <w:t>документ - съдържа текст под формата на един или повече елементи.</w:t>
      </w:r>
      <w:r w:rsidR="00B83482" w:rsidRPr="00FB5419">
        <w:rPr>
          <w:rFonts w:cstheme="minorHAnsi"/>
          <w:bCs/>
          <w:sz w:val="20"/>
          <w:szCs w:val="18"/>
        </w:rPr>
        <w:t xml:space="preserve"> </w:t>
      </w:r>
    </w:p>
    <w:p w14:paraId="1751D4BD" w14:textId="77777777" w:rsidR="00387DAB" w:rsidRDefault="00BE30F7"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bCs/>
          <w:sz w:val="20"/>
          <w:szCs w:val="18"/>
          <w:lang w:val="en-US"/>
        </w:rPr>
        <w:t xml:space="preserve">XML </w:t>
      </w:r>
      <w:r>
        <w:rPr>
          <w:rFonts w:cstheme="minorHAnsi"/>
          <w:bCs/>
          <w:sz w:val="20"/>
          <w:szCs w:val="18"/>
        </w:rPr>
        <w:t xml:space="preserve">атрибути – в допълнение към тагове и елементи, </w:t>
      </w:r>
      <w:r>
        <w:rPr>
          <w:rFonts w:cstheme="minorHAnsi"/>
          <w:bCs/>
          <w:sz w:val="20"/>
          <w:szCs w:val="18"/>
          <w:lang w:val="en-US"/>
        </w:rPr>
        <w:t xml:space="preserve">XML </w:t>
      </w:r>
      <w:r>
        <w:rPr>
          <w:rFonts w:cstheme="minorHAnsi"/>
          <w:bCs/>
          <w:sz w:val="20"/>
          <w:szCs w:val="18"/>
        </w:rPr>
        <w:t>документите могат да съдържат и атрибути. Атрибутите са двойки име/стойност</w:t>
      </w:r>
      <w:r w:rsidR="00EC7342">
        <w:rPr>
          <w:rFonts w:cstheme="minorHAnsi"/>
          <w:bCs/>
          <w:sz w:val="20"/>
          <w:szCs w:val="18"/>
        </w:rPr>
        <w:t xml:space="preserve"> </w:t>
      </w:r>
      <w:r w:rsidR="006332AB">
        <w:rPr>
          <w:rFonts w:cstheme="minorHAnsi"/>
          <w:bCs/>
          <w:sz w:val="20"/>
          <w:szCs w:val="18"/>
          <w:lang w:val="en-US"/>
        </w:rPr>
        <w:t>(</w:t>
      </w:r>
      <w:r w:rsidR="006332AB">
        <w:rPr>
          <w:rFonts w:cstheme="minorHAnsi"/>
          <w:bCs/>
          <w:sz w:val="20"/>
          <w:szCs w:val="18"/>
        </w:rPr>
        <w:t>стойността е задължителна</w:t>
      </w:r>
      <w:r w:rsidR="00EA3201">
        <w:rPr>
          <w:rFonts w:cstheme="minorHAnsi"/>
          <w:bCs/>
          <w:sz w:val="20"/>
          <w:szCs w:val="18"/>
        </w:rPr>
        <w:t xml:space="preserve"> дори да е празен стринг</w:t>
      </w:r>
      <w:r w:rsidR="006332AB">
        <w:rPr>
          <w:rFonts w:cstheme="minorHAnsi"/>
          <w:bCs/>
          <w:sz w:val="20"/>
          <w:szCs w:val="18"/>
          <w:lang w:val="en-US"/>
        </w:rPr>
        <w:t>)</w:t>
      </w:r>
      <w:r>
        <w:rPr>
          <w:rFonts w:cstheme="minorHAnsi"/>
          <w:bCs/>
          <w:sz w:val="20"/>
          <w:szCs w:val="18"/>
        </w:rPr>
        <w:t xml:space="preserve">, асоциирани с елемент. Те се добавят към отварящия таг - </w:t>
      </w:r>
      <w:r>
        <w:rPr>
          <w:rFonts w:cstheme="minorHAnsi"/>
          <w:bCs/>
          <w:sz w:val="20"/>
          <w:szCs w:val="18"/>
          <w:lang w:val="en-US"/>
        </w:rPr>
        <w:t>&lt;name nickname=”</w:t>
      </w:r>
      <w:proofErr w:type="spellStart"/>
      <w:r>
        <w:rPr>
          <w:rFonts w:cstheme="minorHAnsi"/>
          <w:bCs/>
          <w:sz w:val="20"/>
          <w:szCs w:val="18"/>
          <w:lang w:val="en-US"/>
        </w:rPr>
        <w:t>Smth</w:t>
      </w:r>
      <w:proofErr w:type="spellEnd"/>
      <w:r>
        <w:rPr>
          <w:rFonts w:cstheme="minorHAnsi"/>
          <w:bCs/>
          <w:sz w:val="20"/>
          <w:szCs w:val="18"/>
          <w:lang w:val="en-US"/>
        </w:rPr>
        <w:t>”&gt;</w:t>
      </w:r>
      <w:r w:rsidR="00622DB2">
        <w:rPr>
          <w:rFonts w:cstheme="minorHAnsi"/>
          <w:bCs/>
          <w:sz w:val="20"/>
          <w:szCs w:val="18"/>
        </w:rPr>
        <w:t xml:space="preserve"> и стойностите им задължително се поставят между </w:t>
      </w:r>
      <w:r w:rsidR="00622DB2">
        <w:rPr>
          <w:rFonts w:cstheme="minorHAnsi"/>
          <w:bCs/>
          <w:sz w:val="20"/>
          <w:szCs w:val="18"/>
          <w:lang w:val="en-US"/>
        </w:rPr>
        <w:t xml:space="preserve">‘’ </w:t>
      </w:r>
      <w:r w:rsidR="00622DB2">
        <w:rPr>
          <w:rFonts w:cstheme="minorHAnsi"/>
          <w:bCs/>
          <w:sz w:val="20"/>
          <w:szCs w:val="18"/>
        </w:rPr>
        <w:t>или „“.</w:t>
      </w:r>
    </w:p>
    <w:p w14:paraId="395B14C7" w14:textId="77777777" w:rsidR="00C97EAD" w:rsidRDefault="00C97EAD"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bCs/>
          <w:sz w:val="20"/>
          <w:szCs w:val="18"/>
          <w:lang w:val="en-US"/>
        </w:rPr>
        <w:t>Processing instructions - &lt;</w:t>
      </w:r>
      <w:proofErr w:type="gramStart"/>
      <w:r>
        <w:rPr>
          <w:rFonts w:cstheme="minorHAnsi"/>
          <w:bCs/>
          <w:sz w:val="20"/>
          <w:szCs w:val="18"/>
          <w:lang w:val="en-US"/>
        </w:rPr>
        <w:t>?....?</w:t>
      </w:r>
      <w:proofErr w:type="gramEnd"/>
      <w:r>
        <w:rPr>
          <w:rFonts w:cstheme="minorHAnsi"/>
          <w:bCs/>
          <w:sz w:val="20"/>
          <w:szCs w:val="18"/>
          <w:lang w:val="en-US"/>
        </w:rPr>
        <w:t xml:space="preserve">&gt; - </w:t>
      </w:r>
      <w:r>
        <w:rPr>
          <w:rFonts w:cstheme="minorHAnsi"/>
          <w:bCs/>
          <w:sz w:val="20"/>
          <w:szCs w:val="18"/>
        </w:rPr>
        <w:t>представят информация, необходима на външни приложения.</w:t>
      </w:r>
    </w:p>
    <w:p w14:paraId="7638E005" w14:textId="77777777" w:rsidR="00812E19" w:rsidRDefault="00812E19"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bCs/>
          <w:sz w:val="20"/>
          <w:szCs w:val="18"/>
          <w:lang w:val="en-US"/>
        </w:rPr>
        <w:t xml:space="preserve">XML </w:t>
      </w:r>
      <w:r>
        <w:rPr>
          <w:rFonts w:cstheme="minorHAnsi"/>
          <w:bCs/>
          <w:sz w:val="20"/>
          <w:szCs w:val="18"/>
        </w:rPr>
        <w:t xml:space="preserve">декларация - </w:t>
      </w:r>
      <w:r>
        <w:rPr>
          <w:rFonts w:cstheme="minorHAnsi"/>
          <w:bCs/>
          <w:sz w:val="20"/>
          <w:szCs w:val="18"/>
          <w:lang w:val="en-US"/>
        </w:rPr>
        <w:t>&lt;</w:t>
      </w:r>
      <w:proofErr w:type="gramStart"/>
      <w:r>
        <w:rPr>
          <w:rFonts w:cstheme="minorHAnsi"/>
          <w:bCs/>
          <w:sz w:val="20"/>
          <w:szCs w:val="18"/>
          <w:lang w:val="en-US"/>
        </w:rPr>
        <w:t>?xml</w:t>
      </w:r>
      <w:proofErr w:type="gramEnd"/>
      <w:r>
        <w:rPr>
          <w:rFonts w:cstheme="minorHAnsi"/>
          <w:bCs/>
          <w:sz w:val="20"/>
          <w:szCs w:val="18"/>
          <w:lang w:val="en-US"/>
        </w:rPr>
        <w:t xml:space="preserve"> version=’1.0’ encoding=’UTF-16’ standalone=’yes’ ?&gt; - </w:t>
      </w:r>
      <w:r>
        <w:rPr>
          <w:rFonts w:cstheme="minorHAnsi"/>
          <w:bCs/>
          <w:sz w:val="20"/>
          <w:szCs w:val="18"/>
        </w:rPr>
        <w:t xml:space="preserve">указва версията на </w:t>
      </w:r>
      <w:r>
        <w:rPr>
          <w:rFonts w:cstheme="minorHAnsi"/>
          <w:bCs/>
          <w:sz w:val="20"/>
          <w:szCs w:val="18"/>
          <w:lang w:val="en-US"/>
        </w:rPr>
        <w:t>XML</w:t>
      </w:r>
      <w:r>
        <w:rPr>
          <w:rFonts w:cstheme="minorHAnsi"/>
          <w:bCs/>
          <w:sz w:val="20"/>
          <w:szCs w:val="18"/>
        </w:rPr>
        <w:t xml:space="preserve"> спецификацията, към която се придържа документа, енкодинга му и дали с него е асоцииран външен </w:t>
      </w:r>
      <w:r>
        <w:rPr>
          <w:rFonts w:cstheme="minorHAnsi"/>
          <w:bCs/>
          <w:sz w:val="20"/>
          <w:szCs w:val="18"/>
          <w:lang w:val="en-US"/>
        </w:rPr>
        <w:t>DTD</w:t>
      </w:r>
      <w:r w:rsidR="00A744BE">
        <w:rPr>
          <w:rFonts w:cstheme="minorHAnsi"/>
          <w:bCs/>
          <w:sz w:val="20"/>
          <w:szCs w:val="18"/>
          <w:lang w:val="en-US"/>
        </w:rPr>
        <w:t>.</w:t>
      </w:r>
      <w:r>
        <w:rPr>
          <w:rFonts w:cstheme="minorHAnsi"/>
          <w:bCs/>
          <w:sz w:val="20"/>
          <w:szCs w:val="18"/>
        </w:rPr>
        <w:t xml:space="preserve"> </w:t>
      </w:r>
    </w:p>
    <w:p w14:paraId="7EF715D3" w14:textId="77777777" w:rsidR="00387DAB" w:rsidRPr="00C76C81" w:rsidRDefault="00387DAB" w:rsidP="006D1C2D">
      <w:pPr>
        <w:pStyle w:val="Heading2"/>
        <w:rPr>
          <w:sz w:val="22"/>
          <w:szCs w:val="22"/>
        </w:rPr>
      </w:pPr>
      <w:r w:rsidRPr="00C76C81">
        <w:rPr>
          <w:sz w:val="22"/>
          <w:szCs w:val="22"/>
          <w:lang w:val="en-US"/>
        </w:rPr>
        <w:t xml:space="preserve">XML </w:t>
      </w:r>
      <w:r w:rsidRPr="00C76C81">
        <w:rPr>
          <w:sz w:val="22"/>
          <w:szCs w:val="22"/>
        </w:rPr>
        <w:t>Йерархии:</w:t>
      </w:r>
    </w:p>
    <w:p w14:paraId="680D4326" w14:textId="77777777" w:rsidR="00144CAB" w:rsidRPr="00FB5419" w:rsidRDefault="00144CAB" w:rsidP="00387DAB">
      <w:pPr>
        <w:pStyle w:val="ListParagraph"/>
        <w:autoSpaceDE w:val="0"/>
        <w:autoSpaceDN w:val="0"/>
        <w:adjustRightInd w:val="0"/>
        <w:spacing w:after="0" w:line="240" w:lineRule="auto"/>
        <w:rPr>
          <w:rFonts w:cstheme="minorHAnsi"/>
          <w:bCs/>
          <w:i/>
          <w:sz w:val="20"/>
          <w:szCs w:val="18"/>
        </w:rPr>
      </w:pPr>
    </w:p>
    <w:p w14:paraId="5FD6009D" w14:textId="77777777" w:rsidR="00387DAB" w:rsidRPr="009E1A31" w:rsidRDefault="00387DAB" w:rsidP="009E1A31">
      <w:pPr>
        <w:autoSpaceDE w:val="0"/>
        <w:autoSpaceDN w:val="0"/>
        <w:adjustRightInd w:val="0"/>
        <w:spacing w:after="0" w:line="240" w:lineRule="auto"/>
        <w:rPr>
          <w:rFonts w:cstheme="minorHAnsi"/>
          <w:bCs/>
          <w:sz w:val="20"/>
          <w:szCs w:val="18"/>
        </w:rPr>
      </w:pPr>
      <w:proofErr w:type="gramStart"/>
      <w:r w:rsidRPr="009E1A31">
        <w:rPr>
          <w:rFonts w:cstheme="minorHAnsi"/>
          <w:bCs/>
          <w:sz w:val="20"/>
          <w:szCs w:val="18"/>
          <w:lang w:val="en-US"/>
        </w:rPr>
        <w:t xml:space="preserve">XML </w:t>
      </w:r>
      <w:r w:rsidRPr="009E1A31">
        <w:rPr>
          <w:rFonts w:cstheme="minorHAnsi"/>
          <w:bCs/>
          <w:sz w:val="20"/>
          <w:szCs w:val="18"/>
        </w:rPr>
        <w:t>документите предстваляват йерархични дървета</w:t>
      </w:r>
      <w:r w:rsidR="00EA6B61" w:rsidRPr="009E1A31">
        <w:rPr>
          <w:rFonts w:cstheme="minorHAnsi"/>
          <w:bCs/>
          <w:sz w:val="20"/>
          <w:szCs w:val="18"/>
        </w:rPr>
        <w:t>.</w:t>
      </w:r>
      <w:proofErr w:type="gramEnd"/>
      <w:r w:rsidR="005773FF" w:rsidRPr="009E1A31">
        <w:rPr>
          <w:rFonts w:cstheme="minorHAnsi"/>
          <w:bCs/>
          <w:sz w:val="20"/>
          <w:szCs w:val="18"/>
        </w:rPr>
        <w:t xml:space="preserve"> Всеки документ може да бъде представен като дърво, в което отделните възели са </w:t>
      </w:r>
      <w:r w:rsidR="005773FF" w:rsidRPr="009E1A31">
        <w:rPr>
          <w:rFonts w:cstheme="minorHAnsi"/>
          <w:bCs/>
          <w:sz w:val="20"/>
          <w:szCs w:val="18"/>
          <w:lang w:val="en-US"/>
        </w:rPr>
        <w:t xml:space="preserve">XML </w:t>
      </w:r>
      <w:r w:rsidR="005773FF" w:rsidRPr="009E1A31">
        <w:rPr>
          <w:rFonts w:cstheme="minorHAnsi"/>
          <w:bCs/>
          <w:sz w:val="20"/>
          <w:szCs w:val="18"/>
        </w:rPr>
        <w:t>елементи.</w:t>
      </w:r>
      <w:r w:rsidR="009E4D05" w:rsidRPr="009E1A31">
        <w:rPr>
          <w:rFonts w:cstheme="minorHAnsi"/>
          <w:bCs/>
          <w:sz w:val="20"/>
          <w:szCs w:val="18"/>
        </w:rPr>
        <w:t xml:space="preserve"> </w:t>
      </w:r>
    </w:p>
    <w:p w14:paraId="2FE271E2" w14:textId="77777777" w:rsidR="00590996" w:rsidRPr="009E1A31" w:rsidRDefault="00B757AA" w:rsidP="009E1A31">
      <w:pPr>
        <w:autoSpaceDE w:val="0"/>
        <w:autoSpaceDN w:val="0"/>
        <w:adjustRightInd w:val="0"/>
        <w:spacing w:after="0" w:line="240" w:lineRule="auto"/>
        <w:rPr>
          <w:rFonts w:cstheme="minorHAnsi"/>
          <w:bCs/>
          <w:sz w:val="20"/>
          <w:szCs w:val="18"/>
        </w:rPr>
      </w:pPr>
      <w:r w:rsidRPr="009E1A31">
        <w:rPr>
          <w:rFonts w:cstheme="minorHAnsi"/>
          <w:bCs/>
          <w:sz w:val="20"/>
          <w:szCs w:val="18"/>
          <w:lang w:val="en-US"/>
        </w:rPr>
        <w:t xml:space="preserve">Root </w:t>
      </w:r>
      <w:r w:rsidR="00B34F0C" w:rsidRPr="009E1A31">
        <w:rPr>
          <w:rFonts w:cstheme="minorHAnsi"/>
          <w:bCs/>
          <w:sz w:val="20"/>
          <w:szCs w:val="18"/>
        </w:rPr>
        <w:t>елемент</w:t>
      </w:r>
      <w:r w:rsidR="00B34F0C" w:rsidRPr="009E1A31">
        <w:rPr>
          <w:rFonts w:cstheme="minorHAnsi"/>
          <w:bCs/>
          <w:sz w:val="20"/>
          <w:szCs w:val="18"/>
          <w:lang w:val="en-US"/>
        </w:rPr>
        <w:t xml:space="preserve"> – </w:t>
      </w:r>
      <w:r w:rsidR="00B34F0C" w:rsidRPr="009E1A31">
        <w:rPr>
          <w:rFonts w:cstheme="minorHAnsi"/>
          <w:bCs/>
          <w:sz w:val="20"/>
          <w:szCs w:val="18"/>
        </w:rPr>
        <w:t xml:space="preserve">всеки </w:t>
      </w:r>
      <w:r w:rsidR="00B34F0C" w:rsidRPr="009E1A31">
        <w:rPr>
          <w:rFonts w:cstheme="minorHAnsi"/>
          <w:bCs/>
          <w:sz w:val="20"/>
          <w:szCs w:val="18"/>
          <w:lang w:val="en-US"/>
        </w:rPr>
        <w:t xml:space="preserve">XML </w:t>
      </w:r>
      <w:r w:rsidR="00B34F0C" w:rsidRPr="009E1A31">
        <w:rPr>
          <w:rFonts w:cstheme="minorHAnsi"/>
          <w:bCs/>
          <w:sz w:val="20"/>
          <w:szCs w:val="18"/>
        </w:rPr>
        <w:t>документ има</w:t>
      </w:r>
      <w:r w:rsidR="002607BB">
        <w:rPr>
          <w:rFonts w:cstheme="minorHAnsi"/>
          <w:bCs/>
          <w:sz w:val="20"/>
          <w:szCs w:val="18"/>
        </w:rPr>
        <w:t xml:space="preserve"> точно</w:t>
      </w:r>
      <w:r w:rsidR="00B34F0C" w:rsidRPr="009E1A31">
        <w:rPr>
          <w:rFonts w:cstheme="minorHAnsi"/>
          <w:bCs/>
          <w:sz w:val="20"/>
          <w:szCs w:val="18"/>
        </w:rPr>
        <w:t xml:space="preserve"> един елемент, който няма родител. Той е първият ел</w:t>
      </w:r>
      <w:r w:rsidR="002607BB">
        <w:rPr>
          <w:rFonts w:cstheme="minorHAnsi"/>
          <w:bCs/>
          <w:sz w:val="20"/>
          <w:szCs w:val="18"/>
        </w:rPr>
        <w:t>е</w:t>
      </w:r>
      <w:r w:rsidR="00B34F0C" w:rsidRPr="009E1A31">
        <w:rPr>
          <w:rFonts w:cstheme="minorHAnsi"/>
          <w:bCs/>
          <w:sz w:val="20"/>
          <w:szCs w:val="18"/>
        </w:rPr>
        <w:t>мент в документа и с</w:t>
      </w:r>
      <w:r w:rsidR="009E1A31">
        <w:rPr>
          <w:rFonts w:cstheme="minorHAnsi"/>
          <w:bCs/>
          <w:sz w:val="20"/>
          <w:szCs w:val="18"/>
        </w:rPr>
        <w:t>ъ</w:t>
      </w:r>
      <w:r w:rsidR="00B34F0C" w:rsidRPr="009E1A31">
        <w:rPr>
          <w:rFonts w:cstheme="minorHAnsi"/>
          <w:bCs/>
          <w:sz w:val="20"/>
          <w:szCs w:val="18"/>
        </w:rPr>
        <w:t xml:space="preserve">държа всички други елементи. </w:t>
      </w:r>
    </w:p>
    <w:p w14:paraId="1D37C5B1" w14:textId="77777777" w:rsidR="00F451D9" w:rsidRPr="009E1A31" w:rsidRDefault="00F451D9" w:rsidP="009E1A31">
      <w:pPr>
        <w:autoSpaceDE w:val="0"/>
        <w:autoSpaceDN w:val="0"/>
        <w:adjustRightInd w:val="0"/>
        <w:spacing w:after="0" w:line="240" w:lineRule="auto"/>
        <w:rPr>
          <w:rFonts w:cstheme="minorHAnsi"/>
          <w:bCs/>
          <w:sz w:val="20"/>
          <w:szCs w:val="18"/>
        </w:rPr>
      </w:pPr>
      <w:r w:rsidRPr="009E1A31">
        <w:rPr>
          <w:rFonts w:cstheme="minorHAnsi"/>
          <w:bCs/>
          <w:sz w:val="20"/>
          <w:szCs w:val="18"/>
        </w:rPr>
        <w:t xml:space="preserve">Всеки </w:t>
      </w:r>
      <w:r w:rsidRPr="009E1A31">
        <w:rPr>
          <w:rFonts w:cstheme="minorHAnsi"/>
          <w:bCs/>
          <w:sz w:val="20"/>
          <w:szCs w:val="18"/>
          <w:lang w:val="en-US"/>
        </w:rPr>
        <w:t xml:space="preserve">XML </w:t>
      </w:r>
      <w:r w:rsidRPr="009E1A31">
        <w:rPr>
          <w:rFonts w:cstheme="minorHAnsi"/>
          <w:bCs/>
          <w:sz w:val="20"/>
          <w:szCs w:val="18"/>
        </w:rPr>
        <w:t>документ съдържа следното:</w:t>
      </w:r>
    </w:p>
    <w:p w14:paraId="7FA7E1ED" w14:textId="77777777" w:rsidR="00F451D9" w:rsidRPr="00F451D9" w:rsidRDefault="00F451D9" w:rsidP="00C74FFD">
      <w:pPr>
        <w:pStyle w:val="ListParagraph"/>
        <w:numPr>
          <w:ilvl w:val="0"/>
          <w:numId w:val="3"/>
        </w:numPr>
        <w:autoSpaceDE w:val="0"/>
        <w:autoSpaceDN w:val="0"/>
        <w:adjustRightInd w:val="0"/>
        <w:spacing w:after="0" w:line="240" w:lineRule="auto"/>
        <w:rPr>
          <w:rFonts w:cstheme="minorHAnsi"/>
          <w:bCs/>
          <w:sz w:val="20"/>
          <w:szCs w:val="18"/>
        </w:rPr>
      </w:pPr>
      <w:r>
        <w:rPr>
          <w:rFonts w:cstheme="minorHAnsi"/>
          <w:bCs/>
          <w:sz w:val="20"/>
          <w:szCs w:val="18"/>
          <w:lang w:val="en-US"/>
        </w:rPr>
        <w:t xml:space="preserve">Prolog </w:t>
      </w:r>
      <w:r w:rsidR="00AC1C3D">
        <w:rPr>
          <w:rFonts w:cstheme="minorHAnsi"/>
          <w:bCs/>
          <w:sz w:val="20"/>
          <w:szCs w:val="18"/>
          <w:lang w:val="en-US"/>
        </w:rPr>
        <w:t>–</w:t>
      </w:r>
      <w:r>
        <w:rPr>
          <w:rFonts w:cstheme="minorHAnsi"/>
          <w:bCs/>
          <w:sz w:val="20"/>
          <w:szCs w:val="18"/>
          <w:lang w:val="en-US"/>
        </w:rPr>
        <w:t xml:space="preserve"> </w:t>
      </w:r>
      <w:proofErr w:type="spellStart"/>
      <w:r w:rsidR="00AC1C3D">
        <w:rPr>
          <w:rFonts w:cstheme="minorHAnsi"/>
          <w:bCs/>
          <w:sz w:val="20"/>
          <w:szCs w:val="18"/>
          <w:lang w:val="en-US"/>
        </w:rPr>
        <w:t>stylesheet</w:t>
      </w:r>
      <w:proofErr w:type="spellEnd"/>
      <w:r w:rsidR="00AC1C3D">
        <w:rPr>
          <w:rFonts w:cstheme="minorHAnsi"/>
          <w:bCs/>
          <w:sz w:val="20"/>
          <w:szCs w:val="18"/>
          <w:lang w:val="en-US"/>
        </w:rPr>
        <w:t xml:space="preserve"> &amp; document type </w:t>
      </w:r>
      <w:r w:rsidR="00AC1C3D">
        <w:rPr>
          <w:rFonts w:cstheme="minorHAnsi"/>
          <w:bCs/>
          <w:sz w:val="20"/>
          <w:szCs w:val="18"/>
        </w:rPr>
        <w:t>декларации</w:t>
      </w:r>
    </w:p>
    <w:p w14:paraId="66933E00" w14:textId="77777777" w:rsidR="00F451D9" w:rsidRPr="00F451D9" w:rsidRDefault="00F451D9" w:rsidP="00C74FFD">
      <w:pPr>
        <w:pStyle w:val="ListParagraph"/>
        <w:numPr>
          <w:ilvl w:val="0"/>
          <w:numId w:val="3"/>
        </w:numPr>
        <w:autoSpaceDE w:val="0"/>
        <w:autoSpaceDN w:val="0"/>
        <w:adjustRightInd w:val="0"/>
        <w:spacing w:after="0" w:line="240" w:lineRule="auto"/>
        <w:rPr>
          <w:rFonts w:cstheme="minorHAnsi"/>
          <w:bCs/>
          <w:sz w:val="20"/>
          <w:szCs w:val="18"/>
        </w:rPr>
      </w:pPr>
      <w:r>
        <w:rPr>
          <w:rFonts w:cstheme="minorHAnsi"/>
          <w:bCs/>
          <w:sz w:val="20"/>
          <w:szCs w:val="18"/>
          <w:lang w:val="en-US"/>
        </w:rPr>
        <w:t>Instance</w:t>
      </w:r>
      <w:r>
        <w:rPr>
          <w:rFonts w:cstheme="minorHAnsi"/>
          <w:bCs/>
          <w:sz w:val="20"/>
          <w:szCs w:val="18"/>
        </w:rPr>
        <w:t xml:space="preserve"> – йерархията от елементи</w:t>
      </w:r>
    </w:p>
    <w:p w14:paraId="39BE7E69" w14:textId="77777777" w:rsidR="00B757AA" w:rsidRPr="0040586D" w:rsidRDefault="00F451D9" w:rsidP="00C74FFD">
      <w:pPr>
        <w:pStyle w:val="ListParagraph"/>
        <w:numPr>
          <w:ilvl w:val="0"/>
          <w:numId w:val="3"/>
        </w:numPr>
        <w:autoSpaceDE w:val="0"/>
        <w:autoSpaceDN w:val="0"/>
        <w:adjustRightInd w:val="0"/>
        <w:spacing w:after="0" w:line="240" w:lineRule="auto"/>
        <w:rPr>
          <w:rFonts w:cstheme="minorHAnsi"/>
          <w:bCs/>
          <w:sz w:val="20"/>
          <w:szCs w:val="18"/>
        </w:rPr>
      </w:pPr>
      <w:r>
        <w:rPr>
          <w:rFonts w:cstheme="minorHAnsi"/>
          <w:bCs/>
          <w:sz w:val="20"/>
          <w:szCs w:val="18"/>
          <w:lang w:val="en-US"/>
        </w:rPr>
        <w:t>Additions</w:t>
      </w:r>
      <w:r>
        <w:rPr>
          <w:rFonts w:cstheme="minorHAnsi"/>
          <w:bCs/>
          <w:sz w:val="20"/>
          <w:szCs w:val="18"/>
        </w:rPr>
        <w:t xml:space="preserve"> – коментари </w:t>
      </w:r>
      <w:r>
        <w:rPr>
          <w:rFonts w:cstheme="minorHAnsi"/>
          <w:bCs/>
          <w:sz w:val="20"/>
          <w:szCs w:val="18"/>
          <w:lang w:val="en-US"/>
        </w:rPr>
        <w:t xml:space="preserve">&lt;!—comment--&gt; </w:t>
      </w:r>
      <w:r>
        <w:rPr>
          <w:rFonts w:cstheme="minorHAnsi"/>
          <w:bCs/>
          <w:sz w:val="20"/>
          <w:szCs w:val="18"/>
        </w:rPr>
        <w:t xml:space="preserve">и </w:t>
      </w:r>
      <w:r>
        <w:rPr>
          <w:rFonts w:cstheme="minorHAnsi"/>
          <w:bCs/>
          <w:sz w:val="20"/>
          <w:szCs w:val="18"/>
          <w:lang w:val="en-US"/>
        </w:rPr>
        <w:t>processing instructions &lt;</w:t>
      </w:r>
      <w:proofErr w:type="gramStart"/>
      <w:r>
        <w:rPr>
          <w:rFonts w:cstheme="minorHAnsi"/>
          <w:bCs/>
          <w:sz w:val="20"/>
          <w:szCs w:val="18"/>
          <w:lang w:val="en-US"/>
        </w:rPr>
        <w:t>?</w:t>
      </w:r>
      <w:proofErr w:type="spellStart"/>
      <w:r>
        <w:rPr>
          <w:rFonts w:cstheme="minorHAnsi"/>
          <w:bCs/>
          <w:sz w:val="20"/>
          <w:szCs w:val="18"/>
          <w:lang w:val="en-US"/>
        </w:rPr>
        <w:t>PITarget</w:t>
      </w:r>
      <w:proofErr w:type="spellEnd"/>
      <w:proofErr w:type="gramEnd"/>
      <w:r>
        <w:rPr>
          <w:rFonts w:cstheme="minorHAnsi"/>
          <w:bCs/>
          <w:sz w:val="20"/>
          <w:szCs w:val="18"/>
          <w:lang w:val="en-US"/>
        </w:rPr>
        <w:t xml:space="preserve"> Status=”draft”?</w:t>
      </w:r>
      <w:bookmarkStart w:id="0" w:name="xmlnut3-CHP-2-SECT-2.2.1"/>
      <w:bookmarkStart w:id="1" w:name="xmlnut3-CHP-2-SECT-2.2.2"/>
      <w:bookmarkStart w:id="2" w:name="xmlnut3-CHP-2-SECT-2.3"/>
      <w:bookmarkEnd w:id="0"/>
      <w:bookmarkEnd w:id="1"/>
      <w:bookmarkEnd w:id="2"/>
      <w:r w:rsidR="009E1A31">
        <w:rPr>
          <w:rFonts w:cstheme="minorHAnsi"/>
          <w:bCs/>
          <w:sz w:val="20"/>
          <w:szCs w:val="18"/>
          <w:lang w:val="en-US"/>
        </w:rPr>
        <w:t>&gt;</w:t>
      </w:r>
    </w:p>
    <w:p w14:paraId="5C045803" w14:textId="77777777" w:rsidR="00EA6B61" w:rsidRPr="00FB5419" w:rsidRDefault="00EA6B61" w:rsidP="00387DAB">
      <w:pPr>
        <w:pStyle w:val="ListParagraph"/>
        <w:autoSpaceDE w:val="0"/>
        <w:autoSpaceDN w:val="0"/>
        <w:adjustRightInd w:val="0"/>
        <w:spacing w:after="0" w:line="240" w:lineRule="auto"/>
        <w:rPr>
          <w:rFonts w:cstheme="minorHAnsi"/>
          <w:bCs/>
          <w:sz w:val="20"/>
          <w:szCs w:val="18"/>
        </w:rPr>
      </w:pPr>
    </w:p>
    <w:p w14:paraId="2DB14B13" w14:textId="77777777" w:rsidR="00EA6B61" w:rsidRPr="00C76C81" w:rsidRDefault="00EA6B61" w:rsidP="006D1C2D">
      <w:pPr>
        <w:pStyle w:val="Heading2"/>
        <w:rPr>
          <w:sz w:val="22"/>
          <w:szCs w:val="22"/>
        </w:rPr>
      </w:pPr>
      <w:r w:rsidRPr="00C76C81">
        <w:rPr>
          <w:sz w:val="22"/>
          <w:szCs w:val="22"/>
        </w:rPr>
        <w:t>Синтакични правила</w:t>
      </w:r>
    </w:p>
    <w:p w14:paraId="0599E588" w14:textId="77777777" w:rsidR="00EA6B61" w:rsidRPr="001B3876" w:rsidRDefault="00EA6B61" w:rsidP="001B3876">
      <w:pPr>
        <w:autoSpaceDE w:val="0"/>
        <w:autoSpaceDN w:val="0"/>
        <w:adjustRightInd w:val="0"/>
        <w:spacing w:after="0" w:line="240" w:lineRule="auto"/>
        <w:rPr>
          <w:rFonts w:cstheme="minorHAnsi"/>
          <w:bCs/>
          <w:sz w:val="20"/>
          <w:szCs w:val="18"/>
        </w:rPr>
      </w:pPr>
      <w:r w:rsidRPr="001B3876">
        <w:rPr>
          <w:rFonts w:cstheme="minorHAnsi"/>
          <w:bCs/>
          <w:sz w:val="20"/>
          <w:szCs w:val="18"/>
          <w:lang w:val="en-US"/>
        </w:rPr>
        <w:t xml:space="preserve">XML </w:t>
      </w:r>
      <w:r w:rsidRPr="001B3876">
        <w:rPr>
          <w:rFonts w:cstheme="minorHAnsi"/>
          <w:bCs/>
          <w:sz w:val="20"/>
          <w:szCs w:val="18"/>
        </w:rPr>
        <w:t>документите трябва да се придържат към определени правила</w:t>
      </w:r>
      <w:r w:rsidR="002E5CAD">
        <w:rPr>
          <w:rFonts w:cstheme="minorHAnsi"/>
          <w:bCs/>
          <w:sz w:val="20"/>
          <w:szCs w:val="18"/>
        </w:rPr>
        <w:t>,</w:t>
      </w:r>
      <w:r w:rsidRPr="001B3876">
        <w:rPr>
          <w:rFonts w:cstheme="minorHAnsi"/>
          <w:bCs/>
          <w:sz w:val="20"/>
          <w:szCs w:val="18"/>
        </w:rPr>
        <w:t xml:space="preserve"> за</w:t>
      </w:r>
      <w:r w:rsidR="002E5CAD">
        <w:rPr>
          <w:rFonts w:cstheme="minorHAnsi"/>
          <w:bCs/>
          <w:sz w:val="20"/>
          <w:szCs w:val="18"/>
        </w:rPr>
        <w:t xml:space="preserve"> </w:t>
      </w:r>
      <w:r w:rsidRPr="001B3876">
        <w:rPr>
          <w:rFonts w:cstheme="minorHAnsi"/>
          <w:bCs/>
          <w:sz w:val="20"/>
          <w:szCs w:val="18"/>
        </w:rPr>
        <w:t xml:space="preserve">да бъдат </w:t>
      </w:r>
      <w:r w:rsidR="001B3876">
        <w:rPr>
          <w:rFonts w:cstheme="minorHAnsi"/>
          <w:bCs/>
          <w:sz w:val="20"/>
          <w:szCs w:val="18"/>
        </w:rPr>
        <w:t>добре структурирани</w:t>
      </w:r>
      <w:r w:rsidRPr="001B3876">
        <w:rPr>
          <w:rFonts w:cstheme="minorHAnsi"/>
          <w:bCs/>
          <w:sz w:val="20"/>
          <w:szCs w:val="18"/>
        </w:rPr>
        <w:t>:</w:t>
      </w:r>
    </w:p>
    <w:p w14:paraId="7C074CC6" w14:textId="77777777" w:rsidR="00EA6B61" w:rsidRPr="00144CAB" w:rsidRDefault="00EA6B61" w:rsidP="00C74FFD">
      <w:pPr>
        <w:pStyle w:val="ListParagraph"/>
        <w:numPr>
          <w:ilvl w:val="0"/>
          <w:numId w:val="1"/>
        </w:numPr>
        <w:autoSpaceDE w:val="0"/>
        <w:autoSpaceDN w:val="0"/>
        <w:adjustRightInd w:val="0"/>
        <w:spacing w:after="0" w:line="240" w:lineRule="auto"/>
        <w:rPr>
          <w:rFonts w:cstheme="minorHAnsi"/>
          <w:bCs/>
          <w:sz w:val="20"/>
          <w:szCs w:val="18"/>
        </w:rPr>
      </w:pPr>
      <w:r w:rsidRPr="00FB5419">
        <w:rPr>
          <w:rFonts w:cstheme="minorHAnsi"/>
          <w:bCs/>
          <w:sz w:val="20"/>
          <w:szCs w:val="18"/>
        </w:rPr>
        <w:t xml:space="preserve">Всеки отварящ таг трябва да има съвпадащ затварящ таг или да бъде </w:t>
      </w:r>
      <w:r w:rsidRPr="00FB5419">
        <w:rPr>
          <w:rFonts w:cstheme="minorHAnsi"/>
          <w:sz w:val="20"/>
          <w:szCs w:val="18"/>
        </w:rPr>
        <w:t>self-closing таг.</w:t>
      </w:r>
    </w:p>
    <w:p w14:paraId="3F1934E0" w14:textId="77777777" w:rsidR="00EA6B61" w:rsidRPr="00FB5419" w:rsidRDefault="00FB5419" w:rsidP="00C74FFD">
      <w:pPr>
        <w:pStyle w:val="ListParagraph"/>
        <w:numPr>
          <w:ilvl w:val="0"/>
          <w:numId w:val="1"/>
        </w:numPr>
        <w:autoSpaceDE w:val="0"/>
        <w:autoSpaceDN w:val="0"/>
        <w:adjustRightInd w:val="0"/>
        <w:spacing w:after="0" w:line="240" w:lineRule="auto"/>
        <w:rPr>
          <w:rFonts w:cstheme="minorHAnsi"/>
          <w:bCs/>
          <w:sz w:val="20"/>
          <w:szCs w:val="18"/>
        </w:rPr>
      </w:pPr>
      <w:r w:rsidRPr="00144CAB">
        <w:rPr>
          <w:rFonts w:cstheme="minorHAnsi"/>
          <w:bCs/>
          <w:sz w:val="20"/>
          <w:szCs w:val="18"/>
        </w:rPr>
        <w:t xml:space="preserve">Таговете не могат да се застъпват, елементите трябва да са </w:t>
      </w:r>
      <w:r w:rsidRPr="00144CAB">
        <w:rPr>
          <w:rFonts w:cstheme="minorHAnsi"/>
          <w:sz w:val="20"/>
          <w:szCs w:val="18"/>
        </w:rPr>
        <w:t>properly nested.</w:t>
      </w:r>
      <w:r w:rsidR="00BE30F7" w:rsidRPr="00144CAB">
        <w:rPr>
          <w:rFonts w:cstheme="minorHAnsi"/>
          <w:sz w:val="20"/>
          <w:szCs w:val="18"/>
        </w:rPr>
        <w:t xml:space="preserve"> </w:t>
      </w:r>
    </w:p>
    <w:p w14:paraId="450E5369" w14:textId="77777777" w:rsidR="00DF6CDE" w:rsidRPr="00DF6CDE" w:rsidRDefault="00FB5419"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sz w:val="20"/>
          <w:szCs w:val="18"/>
          <w:lang w:val="en-US"/>
        </w:rPr>
        <w:t xml:space="preserve">XML </w:t>
      </w:r>
      <w:r>
        <w:rPr>
          <w:rFonts w:cstheme="minorHAnsi"/>
          <w:sz w:val="20"/>
          <w:szCs w:val="18"/>
        </w:rPr>
        <w:t xml:space="preserve">документите могат да имат само един </w:t>
      </w:r>
      <w:r>
        <w:rPr>
          <w:rFonts w:cstheme="minorHAnsi"/>
          <w:sz w:val="20"/>
          <w:szCs w:val="18"/>
          <w:lang w:val="en-US"/>
        </w:rPr>
        <w:t xml:space="preserve">root </w:t>
      </w:r>
      <w:r>
        <w:rPr>
          <w:rFonts w:cstheme="minorHAnsi"/>
          <w:sz w:val="20"/>
          <w:szCs w:val="18"/>
        </w:rPr>
        <w:t>елемент.</w:t>
      </w:r>
    </w:p>
    <w:p w14:paraId="51A2BB69" w14:textId="77777777" w:rsidR="00B757AA" w:rsidRPr="00B757AA" w:rsidRDefault="00B757AA" w:rsidP="00C74FFD">
      <w:pPr>
        <w:pStyle w:val="ListParagraph"/>
        <w:numPr>
          <w:ilvl w:val="0"/>
          <w:numId w:val="1"/>
        </w:numPr>
        <w:autoSpaceDE w:val="0"/>
        <w:autoSpaceDN w:val="0"/>
        <w:adjustRightInd w:val="0"/>
        <w:spacing w:after="0" w:line="240" w:lineRule="auto"/>
        <w:rPr>
          <w:rFonts w:cstheme="minorHAnsi"/>
          <w:bCs/>
          <w:sz w:val="20"/>
          <w:szCs w:val="18"/>
        </w:rPr>
      </w:pPr>
      <w:r w:rsidRPr="00DF6CDE">
        <w:rPr>
          <w:rFonts w:cstheme="minorHAnsi"/>
          <w:sz w:val="20"/>
          <w:szCs w:val="18"/>
        </w:rPr>
        <w:t xml:space="preserve">Имената на елементите трябва да спазват </w:t>
      </w:r>
      <w:r w:rsidRPr="00DF6CDE">
        <w:rPr>
          <w:rFonts w:cstheme="minorHAnsi"/>
          <w:sz w:val="20"/>
          <w:szCs w:val="18"/>
          <w:lang w:val="en-US"/>
        </w:rPr>
        <w:t xml:space="preserve">XML </w:t>
      </w:r>
      <w:r w:rsidRPr="00DF6CDE">
        <w:rPr>
          <w:rFonts w:cstheme="minorHAnsi"/>
          <w:sz w:val="20"/>
          <w:szCs w:val="18"/>
        </w:rPr>
        <w:t>конвециите.</w:t>
      </w:r>
      <w:r w:rsidR="00BE30F7" w:rsidRPr="00DF6CDE">
        <w:rPr>
          <w:rFonts w:cstheme="minorHAnsi"/>
          <w:sz w:val="20"/>
          <w:szCs w:val="18"/>
        </w:rPr>
        <w:t xml:space="preserve"> </w:t>
      </w:r>
    </w:p>
    <w:p w14:paraId="6AFC83EF" w14:textId="77777777" w:rsidR="005960E0" w:rsidRPr="005960E0" w:rsidRDefault="00B757AA"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sz w:val="20"/>
          <w:szCs w:val="18"/>
          <w:lang w:val="en-US"/>
        </w:rPr>
        <w:t xml:space="preserve">XML </w:t>
      </w:r>
      <w:r>
        <w:rPr>
          <w:rFonts w:cstheme="minorHAnsi"/>
          <w:sz w:val="20"/>
          <w:szCs w:val="18"/>
        </w:rPr>
        <w:t xml:space="preserve">е </w:t>
      </w:r>
      <w:r>
        <w:rPr>
          <w:rFonts w:cstheme="minorHAnsi"/>
          <w:sz w:val="20"/>
          <w:szCs w:val="18"/>
          <w:lang w:val="en-US"/>
        </w:rPr>
        <w:t>case sensitive.</w:t>
      </w:r>
    </w:p>
    <w:p w14:paraId="745E4B07" w14:textId="77777777" w:rsidR="005960E0" w:rsidRPr="00F7227F" w:rsidRDefault="005960E0"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sz w:val="20"/>
          <w:szCs w:val="18"/>
          <w:lang w:val="en-US"/>
        </w:rPr>
        <w:t xml:space="preserve">XML </w:t>
      </w:r>
      <w:r>
        <w:rPr>
          <w:rFonts w:cstheme="minorHAnsi"/>
          <w:sz w:val="20"/>
          <w:szCs w:val="18"/>
        </w:rPr>
        <w:t xml:space="preserve">запазва </w:t>
      </w:r>
      <w:r>
        <w:rPr>
          <w:rFonts w:cstheme="minorHAnsi"/>
          <w:sz w:val="20"/>
          <w:szCs w:val="18"/>
          <w:lang w:val="en-US"/>
        </w:rPr>
        <w:t xml:space="preserve">whitespace </w:t>
      </w:r>
      <w:r>
        <w:rPr>
          <w:rFonts w:cstheme="minorHAnsi"/>
          <w:sz w:val="20"/>
          <w:szCs w:val="18"/>
        </w:rPr>
        <w:t xml:space="preserve">в </w:t>
      </w:r>
      <w:r w:rsidRPr="00FB5419">
        <w:rPr>
          <w:rFonts w:cstheme="minorHAnsi"/>
          <w:sz w:val="20"/>
          <w:szCs w:val="18"/>
        </w:rPr>
        <w:t>PCDATA</w:t>
      </w:r>
      <w:r>
        <w:rPr>
          <w:rFonts w:cstheme="minorHAnsi"/>
          <w:sz w:val="20"/>
          <w:szCs w:val="18"/>
        </w:rPr>
        <w:t>.</w:t>
      </w:r>
    </w:p>
    <w:p w14:paraId="60713843" w14:textId="77777777" w:rsidR="00F7227F" w:rsidRPr="004060D5" w:rsidRDefault="00F7227F" w:rsidP="00C74FFD">
      <w:pPr>
        <w:pStyle w:val="ListParagraph"/>
        <w:numPr>
          <w:ilvl w:val="0"/>
          <w:numId w:val="1"/>
        </w:numPr>
        <w:autoSpaceDE w:val="0"/>
        <w:autoSpaceDN w:val="0"/>
        <w:adjustRightInd w:val="0"/>
        <w:spacing w:after="0" w:line="240" w:lineRule="auto"/>
        <w:rPr>
          <w:rFonts w:cstheme="minorHAnsi"/>
          <w:bCs/>
          <w:sz w:val="20"/>
          <w:szCs w:val="18"/>
        </w:rPr>
      </w:pPr>
      <w:r>
        <w:rPr>
          <w:rFonts w:cstheme="minorHAnsi"/>
          <w:sz w:val="20"/>
          <w:szCs w:val="18"/>
        </w:rPr>
        <w:t xml:space="preserve">В съдържанието на документите не се позволяват запазените от </w:t>
      </w:r>
      <w:r>
        <w:rPr>
          <w:rFonts w:cstheme="minorHAnsi"/>
          <w:sz w:val="20"/>
          <w:szCs w:val="18"/>
          <w:lang w:val="en-US"/>
        </w:rPr>
        <w:t>XML</w:t>
      </w:r>
      <w:r>
        <w:rPr>
          <w:rFonts w:cstheme="minorHAnsi"/>
          <w:sz w:val="20"/>
          <w:szCs w:val="18"/>
        </w:rPr>
        <w:t xml:space="preserve"> символи.  Те се заменят с </w:t>
      </w:r>
      <w:r>
        <w:rPr>
          <w:rFonts w:cstheme="minorHAnsi"/>
          <w:sz w:val="20"/>
          <w:szCs w:val="18"/>
          <w:lang w:val="en-US"/>
        </w:rPr>
        <w:t>predefined entities</w:t>
      </w:r>
      <w:r>
        <w:rPr>
          <w:rFonts w:cstheme="minorHAnsi"/>
          <w:sz w:val="20"/>
          <w:szCs w:val="18"/>
        </w:rPr>
        <w:t xml:space="preserve"> или се поставят в </w:t>
      </w:r>
      <w:r>
        <w:rPr>
          <w:rFonts w:cstheme="minorHAnsi"/>
          <w:sz w:val="20"/>
          <w:szCs w:val="18"/>
          <w:lang w:val="en-US"/>
        </w:rPr>
        <w:t>&lt;![</w:t>
      </w:r>
      <w:proofErr w:type="gramStart"/>
      <w:r>
        <w:rPr>
          <w:rFonts w:cstheme="minorHAnsi"/>
          <w:sz w:val="20"/>
          <w:szCs w:val="18"/>
          <w:lang w:val="en-US"/>
        </w:rPr>
        <w:t>CDATA[</w:t>
      </w:r>
      <w:proofErr w:type="gramEnd"/>
      <w:r>
        <w:rPr>
          <w:rFonts w:cstheme="minorHAnsi"/>
          <w:sz w:val="20"/>
          <w:szCs w:val="18"/>
          <w:lang w:val="en-US"/>
        </w:rPr>
        <w:t xml:space="preserve">…..]]&gt; </w:t>
      </w:r>
      <w:proofErr w:type="gramStart"/>
      <w:r>
        <w:rPr>
          <w:rFonts w:cstheme="minorHAnsi"/>
          <w:sz w:val="20"/>
          <w:szCs w:val="18"/>
        </w:rPr>
        <w:t>секция</w:t>
      </w:r>
      <w:proofErr w:type="gramEnd"/>
      <w:r>
        <w:rPr>
          <w:rFonts w:cstheme="minorHAnsi"/>
          <w:sz w:val="20"/>
          <w:szCs w:val="18"/>
        </w:rPr>
        <w:t>.</w:t>
      </w:r>
    </w:p>
    <w:p w14:paraId="728851C1" w14:textId="77777777" w:rsidR="004060D5" w:rsidRDefault="004060D5" w:rsidP="004060D5">
      <w:pPr>
        <w:autoSpaceDE w:val="0"/>
        <w:autoSpaceDN w:val="0"/>
        <w:adjustRightInd w:val="0"/>
        <w:spacing w:after="0" w:line="240" w:lineRule="auto"/>
        <w:rPr>
          <w:rFonts w:cstheme="minorHAnsi"/>
          <w:bCs/>
          <w:sz w:val="20"/>
          <w:szCs w:val="18"/>
          <w:lang w:val="en-US"/>
        </w:rPr>
      </w:pPr>
    </w:p>
    <w:p w14:paraId="72B55D22" w14:textId="77777777" w:rsidR="00A82206" w:rsidRPr="00C76C81" w:rsidRDefault="004060D5" w:rsidP="006D1C2D">
      <w:pPr>
        <w:pStyle w:val="Heading2"/>
        <w:rPr>
          <w:sz w:val="22"/>
          <w:szCs w:val="22"/>
        </w:rPr>
      </w:pPr>
      <w:r w:rsidRPr="00C76C81">
        <w:rPr>
          <w:sz w:val="22"/>
          <w:szCs w:val="22"/>
          <w:lang w:val="en-US"/>
        </w:rPr>
        <w:t xml:space="preserve">XML </w:t>
      </w:r>
      <w:r w:rsidRPr="00C76C81">
        <w:rPr>
          <w:sz w:val="22"/>
          <w:szCs w:val="22"/>
        </w:rPr>
        <w:t>пространства от имена</w:t>
      </w:r>
    </w:p>
    <w:p w14:paraId="32C2E3A7" w14:textId="77777777" w:rsidR="004060D5" w:rsidRPr="003A15D7" w:rsidRDefault="00DE473E" w:rsidP="00772260">
      <w:pPr>
        <w:autoSpaceDE w:val="0"/>
        <w:autoSpaceDN w:val="0"/>
        <w:adjustRightInd w:val="0"/>
        <w:spacing w:after="0" w:line="240" w:lineRule="auto"/>
        <w:rPr>
          <w:rFonts w:cstheme="minorHAnsi"/>
          <w:bCs/>
          <w:sz w:val="20"/>
          <w:szCs w:val="18"/>
        </w:rPr>
      </w:pPr>
      <w:proofErr w:type="gramStart"/>
      <w:r>
        <w:rPr>
          <w:rFonts w:cstheme="minorHAnsi"/>
          <w:bCs/>
          <w:sz w:val="20"/>
          <w:szCs w:val="18"/>
          <w:lang w:val="en-US"/>
        </w:rPr>
        <w:t>Namespace</w:t>
      </w:r>
      <w:r>
        <w:rPr>
          <w:rFonts w:cstheme="minorHAnsi"/>
          <w:bCs/>
          <w:sz w:val="20"/>
          <w:szCs w:val="18"/>
        </w:rPr>
        <w:t>/пространство от имена</w:t>
      </w:r>
      <w:r w:rsidR="00A82206">
        <w:rPr>
          <w:rFonts w:cstheme="minorHAnsi"/>
          <w:bCs/>
          <w:sz w:val="20"/>
          <w:szCs w:val="18"/>
        </w:rPr>
        <w:t xml:space="preserve"> – абстрактна нотация</w:t>
      </w:r>
      <w:r w:rsidR="00772260">
        <w:rPr>
          <w:rFonts w:cstheme="minorHAnsi"/>
          <w:bCs/>
          <w:sz w:val="20"/>
          <w:szCs w:val="18"/>
        </w:rPr>
        <w:t xml:space="preserve"> </w:t>
      </w:r>
      <w:r w:rsidR="00A82206">
        <w:rPr>
          <w:rFonts w:cstheme="minorHAnsi"/>
          <w:bCs/>
          <w:sz w:val="20"/>
          <w:szCs w:val="18"/>
          <w:lang w:val="en-US"/>
        </w:rPr>
        <w:t>(</w:t>
      </w:r>
      <w:r w:rsidR="00A82206">
        <w:rPr>
          <w:rFonts w:cstheme="minorHAnsi"/>
          <w:bCs/>
          <w:sz w:val="20"/>
          <w:szCs w:val="18"/>
        </w:rPr>
        <w:t>категория</w:t>
      </w:r>
      <w:r w:rsidR="00A82206">
        <w:rPr>
          <w:rFonts w:cstheme="minorHAnsi"/>
          <w:bCs/>
          <w:sz w:val="20"/>
          <w:szCs w:val="18"/>
          <w:lang w:val="en-US"/>
        </w:rPr>
        <w:t>)</w:t>
      </w:r>
      <w:r w:rsidR="00A82206">
        <w:rPr>
          <w:rFonts w:cstheme="minorHAnsi"/>
          <w:bCs/>
          <w:sz w:val="20"/>
          <w:szCs w:val="18"/>
        </w:rPr>
        <w:t xml:space="preserve"> з</w:t>
      </w:r>
      <w:r w:rsidR="00315042">
        <w:rPr>
          <w:rFonts w:cstheme="minorHAnsi"/>
          <w:bCs/>
          <w:sz w:val="20"/>
          <w:szCs w:val="18"/>
        </w:rPr>
        <w:t>а</w:t>
      </w:r>
      <w:r w:rsidR="00A82206">
        <w:rPr>
          <w:rFonts w:cstheme="minorHAnsi"/>
          <w:bCs/>
          <w:sz w:val="20"/>
          <w:szCs w:val="18"/>
        </w:rPr>
        <w:t xml:space="preserve"> група от имена.</w:t>
      </w:r>
      <w:proofErr w:type="gramEnd"/>
      <w:r w:rsidR="00A82206">
        <w:rPr>
          <w:rFonts w:cstheme="minorHAnsi"/>
          <w:bCs/>
          <w:sz w:val="20"/>
          <w:szCs w:val="18"/>
        </w:rPr>
        <w:t xml:space="preserve"> Едно име може да </w:t>
      </w:r>
      <w:r w:rsidR="00A82206" w:rsidRPr="001E61E9">
        <w:rPr>
          <w:rFonts w:cstheme="minorHAnsi"/>
          <w:bCs/>
          <w:sz w:val="20"/>
          <w:szCs w:val="18"/>
        </w:rPr>
        <w:t>принадлежи</w:t>
      </w:r>
      <w:r w:rsidR="00A82206">
        <w:rPr>
          <w:rFonts w:cstheme="minorHAnsi"/>
          <w:bCs/>
          <w:sz w:val="20"/>
          <w:szCs w:val="18"/>
        </w:rPr>
        <w:t xml:space="preserve"> само към една група.</w:t>
      </w:r>
      <w:r w:rsidR="004343AF">
        <w:rPr>
          <w:rFonts w:cstheme="minorHAnsi"/>
          <w:bCs/>
          <w:sz w:val="20"/>
          <w:szCs w:val="18"/>
          <w:lang w:val="en-US"/>
        </w:rPr>
        <w:t xml:space="preserve"> </w:t>
      </w:r>
      <w:r w:rsidR="004343AF">
        <w:rPr>
          <w:rFonts w:cstheme="minorHAnsi"/>
          <w:bCs/>
          <w:sz w:val="20"/>
          <w:szCs w:val="18"/>
        </w:rPr>
        <w:t>Създадени са с це</w:t>
      </w:r>
      <w:r w:rsidR="00315042">
        <w:rPr>
          <w:rFonts w:cstheme="minorHAnsi"/>
          <w:bCs/>
          <w:sz w:val="20"/>
          <w:szCs w:val="18"/>
        </w:rPr>
        <w:t>л</w:t>
      </w:r>
      <w:r w:rsidR="004343AF">
        <w:rPr>
          <w:rFonts w:cstheme="minorHAnsi"/>
          <w:bCs/>
          <w:sz w:val="20"/>
          <w:szCs w:val="18"/>
        </w:rPr>
        <w:t xml:space="preserve"> да се осигури уникалност между </w:t>
      </w:r>
      <w:r w:rsidR="004343AF">
        <w:rPr>
          <w:rFonts w:cstheme="minorHAnsi"/>
          <w:bCs/>
          <w:sz w:val="20"/>
          <w:szCs w:val="18"/>
          <w:lang w:val="en-US"/>
        </w:rPr>
        <w:t>XML</w:t>
      </w:r>
      <w:r w:rsidR="004343AF">
        <w:rPr>
          <w:rFonts w:cstheme="minorHAnsi"/>
          <w:bCs/>
          <w:sz w:val="20"/>
          <w:szCs w:val="18"/>
        </w:rPr>
        <w:t xml:space="preserve"> </w:t>
      </w:r>
      <w:r w:rsidR="004343AF">
        <w:rPr>
          <w:rFonts w:cstheme="minorHAnsi"/>
          <w:bCs/>
          <w:sz w:val="20"/>
          <w:szCs w:val="18"/>
        </w:rPr>
        <w:lastRenderedPageBreak/>
        <w:t>елементите</w:t>
      </w:r>
      <w:r w:rsidR="004343AF">
        <w:rPr>
          <w:rFonts w:cstheme="minorHAnsi"/>
          <w:bCs/>
          <w:sz w:val="20"/>
          <w:szCs w:val="18"/>
          <w:lang w:val="en-US"/>
        </w:rPr>
        <w:t xml:space="preserve">. </w:t>
      </w:r>
      <w:r w:rsidR="003E35D3">
        <w:rPr>
          <w:rFonts w:cstheme="minorHAnsi"/>
          <w:bCs/>
          <w:sz w:val="20"/>
          <w:szCs w:val="18"/>
        </w:rPr>
        <w:t xml:space="preserve">За име на </w:t>
      </w:r>
      <w:r w:rsidR="003E35D3">
        <w:rPr>
          <w:rFonts w:cstheme="minorHAnsi"/>
          <w:bCs/>
          <w:sz w:val="20"/>
          <w:szCs w:val="18"/>
          <w:lang w:val="en-US"/>
        </w:rPr>
        <w:t xml:space="preserve">namespace </w:t>
      </w:r>
      <w:r w:rsidR="003E35D3">
        <w:rPr>
          <w:rFonts w:cstheme="minorHAnsi"/>
          <w:bCs/>
          <w:sz w:val="20"/>
          <w:szCs w:val="18"/>
        </w:rPr>
        <w:t xml:space="preserve">в </w:t>
      </w:r>
      <w:r w:rsidR="003E35D3">
        <w:rPr>
          <w:rFonts w:cstheme="minorHAnsi"/>
          <w:bCs/>
          <w:sz w:val="20"/>
          <w:szCs w:val="18"/>
          <w:lang w:val="en-US"/>
        </w:rPr>
        <w:t xml:space="preserve">XML </w:t>
      </w:r>
      <w:r w:rsidR="003E35D3">
        <w:rPr>
          <w:rFonts w:cstheme="minorHAnsi"/>
          <w:bCs/>
          <w:sz w:val="20"/>
          <w:szCs w:val="18"/>
        </w:rPr>
        <w:t xml:space="preserve">обикновено се използва </w:t>
      </w:r>
      <w:r w:rsidR="003E35D3">
        <w:rPr>
          <w:rFonts w:cstheme="minorHAnsi"/>
          <w:bCs/>
          <w:sz w:val="20"/>
          <w:szCs w:val="18"/>
          <w:lang w:val="en-US"/>
        </w:rPr>
        <w:t>URI.</w:t>
      </w:r>
      <w:r w:rsidR="003A15D7">
        <w:rPr>
          <w:rFonts w:cstheme="minorHAnsi"/>
          <w:bCs/>
          <w:sz w:val="20"/>
          <w:szCs w:val="18"/>
        </w:rPr>
        <w:t xml:space="preserve"> Във всеки документ може да се съдържа информация за множество пространства от имена.</w:t>
      </w:r>
    </w:p>
    <w:p w14:paraId="79A452B5" w14:textId="77777777" w:rsidR="00772136" w:rsidRPr="001E61E9" w:rsidRDefault="003B122F" w:rsidP="00772260">
      <w:pPr>
        <w:autoSpaceDE w:val="0"/>
        <w:autoSpaceDN w:val="0"/>
        <w:adjustRightInd w:val="0"/>
        <w:spacing w:after="0" w:line="240" w:lineRule="auto"/>
        <w:rPr>
          <w:rFonts w:cs="WileyCode-Regular"/>
          <w:sz w:val="20"/>
          <w:szCs w:val="20"/>
        </w:rPr>
      </w:pPr>
      <w:r>
        <w:rPr>
          <w:rFonts w:cstheme="minorHAnsi"/>
          <w:bCs/>
          <w:sz w:val="20"/>
          <w:szCs w:val="18"/>
        </w:rPr>
        <w:t>Декларация</w:t>
      </w:r>
      <w:r w:rsidR="00772136">
        <w:rPr>
          <w:rFonts w:cstheme="minorHAnsi"/>
          <w:bCs/>
          <w:sz w:val="20"/>
          <w:szCs w:val="18"/>
        </w:rPr>
        <w:t xml:space="preserve"> на </w:t>
      </w:r>
      <w:r w:rsidR="00772136">
        <w:rPr>
          <w:rFonts w:cstheme="minorHAnsi"/>
          <w:bCs/>
          <w:sz w:val="20"/>
          <w:szCs w:val="18"/>
          <w:lang w:val="en-US"/>
        </w:rPr>
        <w:t xml:space="preserve">namespace </w:t>
      </w:r>
      <w:r w:rsidR="00772136">
        <w:rPr>
          <w:rFonts w:cstheme="minorHAnsi"/>
          <w:bCs/>
          <w:sz w:val="20"/>
          <w:szCs w:val="18"/>
        </w:rPr>
        <w:t>– за да се асоциира определен ел</w:t>
      </w:r>
      <w:r w:rsidR="003C4C6E">
        <w:rPr>
          <w:rFonts w:cstheme="minorHAnsi"/>
          <w:bCs/>
          <w:sz w:val="20"/>
          <w:szCs w:val="18"/>
        </w:rPr>
        <w:t>е</w:t>
      </w:r>
      <w:r w:rsidR="00772136">
        <w:rPr>
          <w:rFonts w:cstheme="minorHAnsi"/>
          <w:bCs/>
          <w:sz w:val="20"/>
          <w:szCs w:val="18"/>
        </w:rPr>
        <w:t xml:space="preserve">мент с </w:t>
      </w:r>
      <w:r w:rsidR="00772136">
        <w:rPr>
          <w:rFonts w:cstheme="minorHAnsi"/>
          <w:bCs/>
          <w:sz w:val="20"/>
          <w:szCs w:val="18"/>
          <w:lang w:val="en-US"/>
        </w:rPr>
        <w:t xml:space="preserve">namespace </w:t>
      </w:r>
      <w:r w:rsidR="00772136">
        <w:rPr>
          <w:rFonts w:cstheme="minorHAnsi"/>
          <w:bCs/>
          <w:sz w:val="20"/>
          <w:szCs w:val="18"/>
        </w:rPr>
        <w:t xml:space="preserve">в деклаацията му се добавя атрибут </w:t>
      </w:r>
      <w:proofErr w:type="spellStart"/>
      <w:r w:rsidR="00772136">
        <w:rPr>
          <w:rFonts w:cstheme="minorHAnsi"/>
          <w:bCs/>
          <w:sz w:val="20"/>
          <w:szCs w:val="18"/>
          <w:lang w:val="en-US"/>
        </w:rPr>
        <w:t>xmlns</w:t>
      </w:r>
      <w:proofErr w:type="spellEnd"/>
      <w:r w:rsidR="00772136">
        <w:rPr>
          <w:rFonts w:cstheme="minorHAnsi"/>
          <w:bCs/>
          <w:sz w:val="20"/>
          <w:szCs w:val="18"/>
          <w:lang w:val="en-US"/>
        </w:rPr>
        <w:t xml:space="preserve"> - </w:t>
      </w:r>
      <w:r w:rsidR="00772136">
        <w:rPr>
          <w:rFonts w:ascii="WileyCode-Regular" w:hAnsi="WileyCode-Regular" w:cs="WileyCode-Regular"/>
          <w:sz w:val="17"/>
          <w:szCs w:val="17"/>
        </w:rPr>
        <w:t>&lt;pers:person xmlns:pers=”http://www.wiley.com/pers”/&gt;</w:t>
      </w:r>
      <w:r w:rsidR="003C4C6E">
        <w:rPr>
          <w:rFonts w:ascii="WileyCode-Regular" w:hAnsi="WileyCode-Regular" w:cs="WileyCode-Regular"/>
          <w:sz w:val="17"/>
          <w:szCs w:val="17"/>
        </w:rPr>
        <w:t xml:space="preserve">. </w:t>
      </w:r>
      <w:r w:rsidR="003C4C6E">
        <w:rPr>
          <w:rFonts w:cstheme="minorHAnsi"/>
          <w:sz w:val="20"/>
          <w:szCs w:val="20"/>
        </w:rPr>
        <w:t xml:space="preserve">Тази декларация важи за елемента, в който е поставена, както и за всички негови наследници. </w:t>
      </w:r>
      <w:r w:rsidR="001E61E9">
        <w:rPr>
          <w:rFonts w:cs="WileyCode-Regular"/>
          <w:sz w:val="20"/>
          <w:szCs w:val="20"/>
        </w:rPr>
        <w:t xml:space="preserve">В един елемент могат да бъдат деклрирани няколко </w:t>
      </w:r>
      <w:r w:rsidR="004C7D5E">
        <w:rPr>
          <w:rFonts w:cs="WileyCode-Regular"/>
          <w:sz w:val="20"/>
          <w:szCs w:val="20"/>
          <w:lang w:val="en-US"/>
        </w:rPr>
        <w:t>n</w:t>
      </w:r>
      <w:r w:rsidR="001E61E9">
        <w:rPr>
          <w:rFonts w:cs="WileyCode-Regular"/>
          <w:sz w:val="20"/>
          <w:szCs w:val="20"/>
          <w:lang w:val="en-US"/>
        </w:rPr>
        <w:t>amespace-</w:t>
      </w:r>
      <w:r w:rsidR="001E61E9">
        <w:rPr>
          <w:rFonts w:cs="WileyCode-Regular"/>
          <w:sz w:val="20"/>
          <w:szCs w:val="20"/>
        </w:rPr>
        <w:t>а.</w:t>
      </w:r>
    </w:p>
    <w:p w14:paraId="3005F02D" w14:textId="77777777" w:rsidR="00CC1B24" w:rsidRPr="00C76C81" w:rsidRDefault="005C2CB8" w:rsidP="006D1C2D">
      <w:pPr>
        <w:pStyle w:val="Heading1"/>
        <w:rPr>
          <w:sz w:val="26"/>
          <w:szCs w:val="26"/>
          <w:lang w:val="en-US"/>
        </w:rPr>
      </w:pPr>
      <w:r w:rsidRPr="00C76C81">
        <w:rPr>
          <w:sz w:val="26"/>
          <w:szCs w:val="26"/>
        </w:rPr>
        <w:t xml:space="preserve"> XML валидация чрез Document Type Definitions (DTD)</w:t>
      </w:r>
    </w:p>
    <w:p w14:paraId="6EDBC317" w14:textId="77777777" w:rsidR="00CC1B24" w:rsidRPr="00C76C81" w:rsidRDefault="00CC1B24" w:rsidP="006D1C2D">
      <w:pPr>
        <w:pStyle w:val="Heading2"/>
        <w:rPr>
          <w:sz w:val="22"/>
          <w:szCs w:val="22"/>
        </w:rPr>
      </w:pPr>
      <w:r w:rsidRPr="00C76C81">
        <w:rPr>
          <w:sz w:val="22"/>
          <w:szCs w:val="22"/>
        </w:rPr>
        <w:t>Ц</w:t>
      </w:r>
      <w:r w:rsidR="005C2CB8" w:rsidRPr="00C76C81">
        <w:rPr>
          <w:sz w:val="22"/>
          <w:szCs w:val="22"/>
        </w:rPr>
        <w:t>ели на</w:t>
      </w:r>
      <w:r w:rsidRPr="00C76C81">
        <w:rPr>
          <w:sz w:val="22"/>
          <w:szCs w:val="22"/>
          <w:lang w:val="en-US"/>
        </w:rPr>
        <w:t xml:space="preserve"> </w:t>
      </w:r>
      <w:r w:rsidRPr="00C76C81">
        <w:rPr>
          <w:sz w:val="22"/>
          <w:szCs w:val="22"/>
        </w:rPr>
        <w:t>валидирането</w:t>
      </w:r>
    </w:p>
    <w:p w14:paraId="7FD833E6" w14:textId="77777777" w:rsidR="000140DB" w:rsidRDefault="000140DB" w:rsidP="005C2CB8">
      <w:pPr>
        <w:autoSpaceDE w:val="0"/>
        <w:autoSpaceDN w:val="0"/>
        <w:adjustRightInd w:val="0"/>
        <w:spacing w:after="0" w:line="240" w:lineRule="auto"/>
        <w:rPr>
          <w:rFonts w:cstheme="minorHAnsi"/>
          <w:i/>
          <w:sz w:val="20"/>
          <w:szCs w:val="18"/>
        </w:rPr>
      </w:pPr>
    </w:p>
    <w:p w14:paraId="244C0A26" w14:textId="77777777" w:rsidR="002E5CAD" w:rsidRDefault="000140DB" w:rsidP="005C2CB8">
      <w:pPr>
        <w:autoSpaceDE w:val="0"/>
        <w:autoSpaceDN w:val="0"/>
        <w:adjustRightInd w:val="0"/>
        <w:spacing w:after="0" w:line="240" w:lineRule="auto"/>
        <w:rPr>
          <w:rFonts w:cstheme="minorHAnsi"/>
          <w:sz w:val="20"/>
          <w:szCs w:val="18"/>
        </w:rPr>
      </w:pPr>
      <w:r>
        <w:rPr>
          <w:rFonts w:cstheme="minorHAnsi"/>
          <w:sz w:val="20"/>
          <w:szCs w:val="18"/>
        </w:rPr>
        <w:t xml:space="preserve">Синтактичните правила в </w:t>
      </w:r>
      <w:r>
        <w:rPr>
          <w:rFonts w:cstheme="minorHAnsi"/>
          <w:sz w:val="20"/>
          <w:szCs w:val="18"/>
          <w:lang w:val="en-US"/>
        </w:rPr>
        <w:t xml:space="preserve">XML </w:t>
      </w:r>
      <w:r>
        <w:rPr>
          <w:rFonts w:cstheme="minorHAnsi"/>
          <w:sz w:val="20"/>
          <w:szCs w:val="18"/>
        </w:rPr>
        <w:t xml:space="preserve">се налагат от парсерите, но често е необходимо да има начини за разграничаване на </w:t>
      </w:r>
      <w:r w:rsidR="00C13868">
        <w:rPr>
          <w:rFonts w:cstheme="minorHAnsi"/>
          <w:sz w:val="20"/>
          <w:szCs w:val="18"/>
        </w:rPr>
        <w:t xml:space="preserve">различните </w:t>
      </w:r>
      <w:r w:rsidR="00C13868">
        <w:rPr>
          <w:rFonts w:cstheme="minorHAnsi"/>
          <w:sz w:val="20"/>
          <w:szCs w:val="18"/>
          <w:lang w:val="en-US"/>
        </w:rPr>
        <w:t>XML-</w:t>
      </w:r>
      <w:r w:rsidR="00C13868">
        <w:rPr>
          <w:rFonts w:cstheme="minorHAnsi"/>
          <w:sz w:val="20"/>
          <w:szCs w:val="18"/>
        </w:rPr>
        <w:t>базирани езици</w:t>
      </w:r>
      <w:r w:rsidR="00C13868">
        <w:rPr>
          <w:rFonts w:cstheme="minorHAnsi"/>
          <w:sz w:val="20"/>
          <w:szCs w:val="18"/>
          <w:lang w:val="en-US"/>
        </w:rPr>
        <w:t>(</w:t>
      </w:r>
      <w:r w:rsidR="00C13868">
        <w:rPr>
          <w:rFonts w:cstheme="minorHAnsi"/>
          <w:sz w:val="20"/>
          <w:szCs w:val="18"/>
        </w:rPr>
        <w:t>речници</w:t>
      </w:r>
      <w:r w:rsidR="00C13868">
        <w:rPr>
          <w:rFonts w:cstheme="minorHAnsi"/>
          <w:sz w:val="20"/>
          <w:szCs w:val="18"/>
          <w:lang w:val="en-US"/>
        </w:rPr>
        <w:t>)</w:t>
      </w:r>
      <w:r w:rsidR="00C13868">
        <w:rPr>
          <w:rFonts w:cstheme="minorHAnsi"/>
          <w:sz w:val="20"/>
          <w:szCs w:val="18"/>
        </w:rPr>
        <w:t xml:space="preserve">. Всеки документ обикновено се опитва да следва определен език/речник и са необходими методи за определяне на нивото на съответствие. За тези цели се използва валидация чрез </w:t>
      </w:r>
      <w:r w:rsidR="00C13868">
        <w:rPr>
          <w:rFonts w:cstheme="minorHAnsi"/>
          <w:sz w:val="20"/>
          <w:szCs w:val="18"/>
          <w:lang w:val="en-US"/>
        </w:rPr>
        <w:t xml:space="preserve">DTD </w:t>
      </w:r>
      <w:r w:rsidR="00C13868">
        <w:rPr>
          <w:rFonts w:cstheme="minorHAnsi"/>
          <w:sz w:val="20"/>
          <w:szCs w:val="18"/>
        </w:rPr>
        <w:t xml:space="preserve">или </w:t>
      </w:r>
      <w:r w:rsidR="00C13868">
        <w:rPr>
          <w:rFonts w:cstheme="minorHAnsi"/>
          <w:sz w:val="20"/>
          <w:szCs w:val="18"/>
          <w:lang w:val="en-US"/>
        </w:rPr>
        <w:t>XML Schema.</w:t>
      </w:r>
      <w:r w:rsidR="00C13868">
        <w:rPr>
          <w:rFonts w:cstheme="minorHAnsi"/>
          <w:sz w:val="20"/>
          <w:szCs w:val="18"/>
        </w:rPr>
        <w:t xml:space="preserve"> </w:t>
      </w:r>
    </w:p>
    <w:p w14:paraId="142E1692" w14:textId="77777777" w:rsidR="000140DB" w:rsidRDefault="000140DB" w:rsidP="005C2CB8">
      <w:pPr>
        <w:autoSpaceDE w:val="0"/>
        <w:autoSpaceDN w:val="0"/>
        <w:adjustRightInd w:val="0"/>
        <w:spacing w:after="0" w:line="240" w:lineRule="auto"/>
        <w:rPr>
          <w:rFonts w:cstheme="minorHAnsi"/>
          <w:sz w:val="20"/>
          <w:szCs w:val="18"/>
          <w:lang w:val="en-US"/>
        </w:rPr>
      </w:pPr>
      <w:proofErr w:type="gramStart"/>
      <w:r>
        <w:rPr>
          <w:rFonts w:cstheme="minorHAnsi"/>
          <w:sz w:val="20"/>
          <w:szCs w:val="18"/>
          <w:lang w:val="en-US"/>
        </w:rPr>
        <w:t xml:space="preserve">XML </w:t>
      </w:r>
      <w:r>
        <w:rPr>
          <w:rFonts w:cstheme="minorHAnsi"/>
          <w:sz w:val="20"/>
          <w:szCs w:val="18"/>
        </w:rPr>
        <w:t>документ е валиден, ако съдържанието му отговаря на дефиницията на позволените елементи, атрибу</w:t>
      </w:r>
      <w:r w:rsidR="00C13868">
        <w:rPr>
          <w:rFonts w:cstheme="minorHAnsi"/>
          <w:sz w:val="20"/>
          <w:szCs w:val="18"/>
        </w:rPr>
        <w:t>т</w:t>
      </w:r>
      <w:r>
        <w:rPr>
          <w:rFonts w:cstheme="minorHAnsi"/>
          <w:sz w:val="20"/>
          <w:szCs w:val="18"/>
        </w:rPr>
        <w:t>и и други части от доку</w:t>
      </w:r>
      <w:r w:rsidR="00C13868">
        <w:rPr>
          <w:rFonts w:cstheme="minorHAnsi"/>
          <w:sz w:val="20"/>
          <w:szCs w:val="18"/>
        </w:rPr>
        <w:t>м</w:t>
      </w:r>
      <w:r>
        <w:rPr>
          <w:rFonts w:cstheme="minorHAnsi"/>
          <w:sz w:val="20"/>
          <w:szCs w:val="18"/>
        </w:rPr>
        <w:t>ента.</w:t>
      </w:r>
      <w:proofErr w:type="gramEnd"/>
    </w:p>
    <w:p w14:paraId="47248C72" w14:textId="77777777" w:rsidR="00601D5D" w:rsidRPr="00E05E51" w:rsidRDefault="00601D5D" w:rsidP="005C2CB8">
      <w:pPr>
        <w:autoSpaceDE w:val="0"/>
        <w:autoSpaceDN w:val="0"/>
        <w:adjustRightInd w:val="0"/>
        <w:spacing w:after="0" w:line="240" w:lineRule="auto"/>
        <w:rPr>
          <w:rFonts w:cstheme="minorHAnsi"/>
          <w:sz w:val="20"/>
          <w:szCs w:val="18"/>
        </w:rPr>
      </w:pPr>
      <w:r>
        <w:rPr>
          <w:rFonts w:cstheme="minorHAnsi"/>
          <w:sz w:val="20"/>
          <w:szCs w:val="18"/>
        </w:rPr>
        <w:t xml:space="preserve">Целта на един </w:t>
      </w:r>
      <w:r>
        <w:rPr>
          <w:rFonts w:cstheme="minorHAnsi"/>
          <w:sz w:val="20"/>
          <w:szCs w:val="18"/>
          <w:lang w:val="en-US"/>
        </w:rPr>
        <w:t>DTD</w:t>
      </w:r>
      <w:r>
        <w:rPr>
          <w:rFonts w:cstheme="minorHAnsi"/>
          <w:sz w:val="20"/>
          <w:szCs w:val="18"/>
        </w:rPr>
        <w:t xml:space="preserve"> е да декларира всички </w:t>
      </w:r>
      <w:r w:rsidR="007B5050">
        <w:rPr>
          <w:rFonts w:cstheme="minorHAnsi"/>
          <w:sz w:val="20"/>
          <w:szCs w:val="18"/>
        </w:rPr>
        <w:t xml:space="preserve">имената на всички </w:t>
      </w:r>
      <w:r>
        <w:rPr>
          <w:rFonts w:cstheme="minorHAnsi"/>
          <w:sz w:val="20"/>
          <w:szCs w:val="18"/>
        </w:rPr>
        <w:t xml:space="preserve">елементи и атрибути, които се използват в </w:t>
      </w:r>
      <w:r>
        <w:rPr>
          <w:rFonts w:cstheme="minorHAnsi"/>
          <w:sz w:val="20"/>
          <w:szCs w:val="18"/>
          <w:lang w:val="en-US"/>
        </w:rPr>
        <w:t xml:space="preserve">XML </w:t>
      </w:r>
      <w:r>
        <w:rPr>
          <w:rFonts w:cstheme="minorHAnsi"/>
          <w:sz w:val="20"/>
          <w:szCs w:val="18"/>
        </w:rPr>
        <w:t xml:space="preserve">документите, отговарящи на това </w:t>
      </w:r>
      <w:r>
        <w:rPr>
          <w:rFonts w:cstheme="minorHAnsi"/>
          <w:sz w:val="20"/>
          <w:szCs w:val="18"/>
          <w:lang w:val="en-US"/>
        </w:rPr>
        <w:t>DTD</w:t>
      </w:r>
      <w:r w:rsidR="007B5050">
        <w:rPr>
          <w:rFonts w:cstheme="minorHAnsi"/>
          <w:sz w:val="20"/>
          <w:szCs w:val="18"/>
        </w:rPr>
        <w:t>,</w:t>
      </w:r>
      <w:r w:rsidR="00E9529F">
        <w:rPr>
          <w:rFonts w:cstheme="minorHAnsi"/>
          <w:sz w:val="20"/>
          <w:szCs w:val="18"/>
        </w:rPr>
        <w:t xml:space="preserve"> типовете им,</w:t>
      </w:r>
      <w:r w:rsidR="007B5050">
        <w:rPr>
          <w:rFonts w:cstheme="minorHAnsi"/>
          <w:sz w:val="20"/>
          <w:szCs w:val="18"/>
        </w:rPr>
        <w:t xml:space="preserve"> видовете елем</w:t>
      </w:r>
      <w:r w:rsidR="00E9529F">
        <w:rPr>
          <w:rFonts w:cstheme="minorHAnsi"/>
          <w:sz w:val="20"/>
          <w:szCs w:val="18"/>
        </w:rPr>
        <w:t>енти, как те се изолзват заедно и</w:t>
      </w:r>
      <w:r w:rsidR="007B5050">
        <w:rPr>
          <w:rFonts w:cstheme="minorHAnsi"/>
          <w:sz w:val="20"/>
          <w:szCs w:val="18"/>
        </w:rPr>
        <w:t xml:space="preserve"> йерархията на документа</w:t>
      </w:r>
      <w:r>
        <w:rPr>
          <w:rFonts w:cstheme="minorHAnsi"/>
          <w:sz w:val="20"/>
          <w:szCs w:val="18"/>
        </w:rPr>
        <w:t>.</w:t>
      </w:r>
      <w:r w:rsidR="002436AD">
        <w:rPr>
          <w:rFonts w:cstheme="minorHAnsi"/>
          <w:sz w:val="20"/>
          <w:szCs w:val="18"/>
        </w:rPr>
        <w:t xml:space="preserve"> </w:t>
      </w:r>
      <w:proofErr w:type="gramStart"/>
      <w:r w:rsidR="002436AD">
        <w:rPr>
          <w:rFonts w:cstheme="minorHAnsi"/>
          <w:sz w:val="20"/>
          <w:szCs w:val="18"/>
          <w:lang w:val="en-US"/>
        </w:rPr>
        <w:t>DTD-</w:t>
      </w:r>
      <w:r w:rsidR="002436AD">
        <w:rPr>
          <w:rFonts w:cstheme="minorHAnsi"/>
          <w:sz w:val="20"/>
          <w:szCs w:val="18"/>
        </w:rPr>
        <w:t xml:space="preserve">тата представляват шаблони за </w:t>
      </w:r>
      <w:r w:rsidR="002436AD">
        <w:rPr>
          <w:rFonts w:cstheme="minorHAnsi"/>
          <w:sz w:val="20"/>
          <w:szCs w:val="18"/>
          <w:lang w:val="en-US"/>
        </w:rPr>
        <w:t>markup</w:t>
      </w:r>
      <w:r w:rsidR="002436AD">
        <w:rPr>
          <w:rFonts w:cstheme="minorHAnsi"/>
          <w:sz w:val="20"/>
          <w:szCs w:val="18"/>
        </w:rPr>
        <w:t>-а на документите и съдържат формалната дефиниция на съответния</w:t>
      </w:r>
      <w:r w:rsidR="00E05E51">
        <w:rPr>
          <w:rFonts w:cstheme="minorHAnsi"/>
          <w:sz w:val="20"/>
          <w:szCs w:val="18"/>
        </w:rPr>
        <w:t xml:space="preserve"> </w:t>
      </w:r>
      <w:r w:rsidR="002436AD">
        <w:rPr>
          <w:rFonts w:cstheme="minorHAnsi"/>
          <w:sz w:val="20"/>
          <w:szCs w:val="18"/>
        </w:rPr>
        <w:t>тип документ.</w:t>
      </w:r>
      <w:proofErr w:type="gramEnd"/>
      <w:r w:rsidR="00E05E51">
        <w:rPr>
          <w:rFonts w:cstheme="minorHAnsi"/>
          <w:sz w:val="20"/>
          <w:szCs w:val="18"/>
        </w:rPr>
        <w:t xml:space="preserve"> </w:t>
      </w:r>
      <w:proofErr w:type="gramStart"/>
      <w:r w:rsidR="00E05E51">
        <w:rPr>
          <w:rFonts w:cstheme="minorHAnsi"/>
          <w:sz w:val="20"/>
          <w:szCs w:val="18"/>
          <w:lang w:val="en-US"/>
        </w:rPr>
        <w:t xml:space="preserve">DTD </w:t>
      </w:r>
      <w:r w:rsidR="00E05E51">
        <w:rPr>
          <w:rFonts w:cstheme="minorHAnsi"/>
          <w:sz w:val="20"/>
          <w:szCs w:val="18"/>
        </w:rPr>
        <w:t>може да бъде механизъм за стандартизация и манипулация на документи/данни и обмяната им.</w:t>
      </w:r>
      <w:proofErr w:type="gramEnd"/>
    </w:p>
    <w:p w14:paraId="602CCE19" w14:textId="77777777" w:rsidR="00CC1B24" w:rsidRPr="00C76C81" w:rsidRDefault="00CC1B24" w:rsidP="006D1C2D">
      <w:pPr>
        <w:pStyle w:val="Heading2"/>
        <w:rPr>
          <w:sz w:val="22"/>
          <w:szCs w:val="22"/>
        </w:rPr>
      </w:pPr>
      <w:r w:rsidRPr="00C76C81">
        <w:rPr>
          <w:sz w:val="22"/>
          <w:szCs w:val="22"/>
        </w:rPr>
        <w:t>DTD структура</w:t>
      </w:r>
    </w:p>
    <w:p w14:paraId="31EB895F" w14:textId="77777777" w:rsidR="005B18B9" w:rsidRDefault="005B18B9" w:rsidP="005C2CB8">
      <w:pPr>
        <w:autoSpaceDE w:val="0"/>
        <w:autoSpaceDN w:val="0"/>
        <w:adjustRightInd w:val="0"/>
        <w:spacing w:after="0" w:line="240" w:lineRule="auto"/>
        <w:rPr>
          <w:rFonts w:cstheme="minorHAnsi"/>
          <w:i/>
          <w:sz w:val="20"/>
          <w:szCs w:val="18"/>
        </w:rPr>
      </w:pPr>
    </w:p>
    <w:p w14:paraId="3401D7C1" w14:textId="77777777" w:rsidR="005B18B9" w:rsidRDefault="005B18B9" w:rsidP="005C2CB8">
      <w:pPr>
        <w:autoSpaceDE w:val="0"/>
        <w:autoSpaceDN w:val="0"/>
        <w:adjustRightInd w:val="0"/>
        <w:spacing w:after="0" w:line="240" w:lineRule="auto"/>
        <w:rPr>
          <w:rFonts w:cstheme="minorHAnsi"/>
          <w:sz w:val="20"/>
          <w:szCs w:val="18"/>
        </w:rPr>
      </w:pPr>
      <w:proofErr w:type="gramStart"/>
      <w:r>
        <w:rPr>
          <w:rFonts w:cstheme="minorHAnsi"/>
          <w:sz w:val="20"/>
          <w:szCs w:val="18"/>
          <w:lang w:val="en-US"/>
        </w:rPr>
        <w:t xml:space="preserve">DTD </w:t>
      </w:r>
      <w:r>
        <w:rPr>
          <w:rFonts w:cstheme="minorHAnsi"/>
          <w:sz w:val="20"/>
          <w:szCs w:val="18"/>
        </w:rPr>
        <w:t xml:space="preserve">се съхраняват във външни файлове, или в самия </w:t>
      </w:r>
      <w:r>
        <w:rPr>
          <w:rFonts w:cstheme="minorHAnsi"/>
          <w:sz w:val="20"/>
          <w:szCs w:val="18"/>
          <w:lang w:val="en-US"/>
        </w:rPr>
        <w:t xml:space="preserve">XML </w:t>
      </w:r>
      <w:r>
        <w:rPr>
          <w:rFonts w:cstheme="minorHAnsi"/>
          <w:sz w:val="20"/>
          <w:szCs w:val="18"/>
        </w:rPr>
        <w:t xml:space="preserve">файл или и </w:t>
      </w:r>
      <w:r w:rsidR="009103FD">
        <w:rPr>
          <w:rFonts w:cstheme="minorHAnsi"/>
          <w:sz w:val="20"/>
          <w:szCs w:val="18"/>
        </w:rPr>
        <w:t>двете</w:t>
      </w:r>
      <w:r>
        <w:rPr>
          <w:rFonts w:cstheme="minorHAnsi"/>
          <w:sz w:val="20"/>
          <w:szCs w:val="18"/>
        </w:rPr>
        <w:t>.</w:t>
      </w:r>
      <w:proofErr w:type="gramEnd"/>
      <w:r>
        <w:rPr>
          <w:rFonts w:cstheme="minorHAnsi"/>
          <w:sz w:val="20"/>
          <w:szCs w:val="18"/>
        </w:rPr>
        <w:t xml:space="preserve"> </w:t>
      </w:r>
    </w:p>
    <w:p w14:paraId="45BEE393" w14:textId="77777777" w:rsidR="00310BD0" w:rsidRDefault="00310BD0" w:rsidP="005C2CB8">
      <w:pPr>
        <w:autoSpaceDE w:val="0"/>
        <w:autoSpaceDN w:val="0"/>
        <w:adjustRightInd w:val="0"/>
        <w:spacing w:after="0" w:line="240" w:lineRule="auto"/>
        <w:rPr>
          <w:rFonts w:cstheme="minorHAnsi"/>
          <w:sz w:val="20"/>
          <w:szCs w:val="18"/>
        </w:rPr>
      </w:pPr>
      <w:r>
        <w:rPr>
          <w:rFonts w:cstheme="minorHAnsi"/>
          <w:sz w:val="20"/>
          <w:szCs w:val="18"/>
          <w:lang w:val="en-US"/>
        </w:rPr>
        <w:t>DTD</w:t>
      </w:r>
      <w:r>
        <w:rPr>
          <w:rFonts w:cstheme="minorHAnsi"/>
          <w:sz w:val="20"/>
          <w:szCs w:val="18"/>
        </w:rPr>
        <w:t xml:space="preserve"> се състоят от:</w:t>
      </w:r>
    </w:p>
    <w:p w14:paraId="472D5DC9" w14:textId="77777777" w:rsidR="00310BD0" w:rsidRDefault="00310BD0" w:rsidP="00A12F78">
      <w:pPr>
        <w:pStyle w:val="ListParagraph"/>
        <w:numPr>
          <w:ilvl w:val="0"/>
          <w:numId w:val="4"/>
        </w:numPr>
        <w:autoSpaceDE w:val="0"/>
        <w:autoSpaceDN w:val="0"/>
        <w:adjustRightInd w:val="0"/>
        <w:spacing w:after="0" w:line="240" w:lineRule="auto"/>
        <w:rPr>
          <w:rFonts w:cstheme="minorHAnsi"/>
          <w:sz w:val="20"/>
          <w:szCs w:val="18"/>
        </w:rPr>
      </w:pPr>
      <w:r>
        <w:rPr>
          <w:rFonts w:cstheme="minorHAnsi"/>
          <w:sz w:val="20"/>
          <w:szCs w:val="18"/>
          <w:lang w:val="en-US"/>
        </w:rPr>
        <w:t xml:space="preserve">Document Type Declaration (DOCTYPE) – </w:t>
      </w:r>
      <w:r>
        <w:rPr>
          <w:rFonts w:cstheme="minorHAnsi"/>
          <w:sz w:val="20"/>
          <w:szCs w:val="18"/>
        </w:rPr>
        <w:t xml:space="preserve">информира парсера, че с документа има асоцииран </w:t>
      </w:r>
      <w:r>
        <w:rPr>
          <w:rFonts w:cstheme="minorHAnsi"/>
          <w:sz w:val="20"/>
          <w:szCs w:val="18"/>
          <w:lang w:val="en-US"/>
        </w:rPr>
        <w:t>DTD</w:t>
      </w:r>
      <w:r>
        <w:rPr>
          <w:rFonts w:cstheme="minorHAnsi"/>
          <w:sz w:val="20"/>
          <w:szCs w:val="18"/>
        </w:rPr>
        <w:t>. Задължително трябва да е</w:t>
      </w:r>
      <w:r w:rsidR="00C74FFD">
        <w:rPr>
          <w:rFonts w:cstheme="minorHAnsi"/>
          <w:sz w:val="20"/>
          <w:szCs w:val="18"/>
        </w:rPr>
        <w:t xml:space="preserve"> </w:t>
      </w:r>
      <w:r>
        <w:rPr>
          <w:rFonts w:cstheme="minorHAnsi"/>
          <w:sz w:val="20"/>
          <w:szCs w:val="18"/>
        </w:rPr>
        <w:t>п</w:t>
      </w:r>
      <w:r w:rsidR="00C74FFD">
        <w:rPr>
          <w:rFonts w:cstheme="minorHAnsi"/>
          <w:sz w:val="20"/>
          <w:szCs w:val="18"/>
        </w:rPr>
        <w:t>о</w:t>
      </w:r>
      <w:r>
        <w:rPr>
          <w:rFonts w:cstheme="minorHAnsi"/>
          <w:sz w:val="20"/>
          <w:szCs w:val="18"/>
        </w:rPr>
        <w:t>ста</w:t>
      </w:r>
      <w:r w:rsidR="00C74FFD">
        <w:rPr>
          <w:rFonts w:cstheme="minorHAnsi"/>
          <w:sz w:val="20"/>
          <w:szCs w:val="18"/>
        </w:rPr>
        <w:t>в</w:t>
      </w:r>
      <w:r>
        <w:rPr>
          <w:rFonts w:cstheme="minorHAnsi"/>
          <w:sz w:val="20"/>
          <w:szCs w:val="18"/>
        </w:rPr>
        <w:t>ена в началото на документа</w:t>
      </w:r>
    </w:p>
    <w:p w14:paraId="3273CAA0" w14:textId="77777777" w:rsidR="000E7DB3" w:rsidRPr="000E7DB3" w:rsidRDefault="0051723C" w:rsidP="00A12F78">
      <w:pPr>
        <w:pStyle w:val="ListParagraph"/>
        <w:numPr>
          <w:ilvl w:val="0"/>
          <w:numId w:val="4"/>
        </w:numPr>
        <w:autoSpaceDE w:val="0"/>
        <w:autoSpaceDN w:val="0"/>
        <w:adjustRightInd w:val="0"/>
        <w:spacing w:after="0" w:line="240" w:lineRule="auto"/>
        <w:rPr>
          <w:rFonts w:cstheme="minorHAnsi"/>
          <w:sz w:val="20"/>
          <w:szCs w:val="18"/>
        </w:rPr>
      </w:pPr>
      <w:r>
        <w:rPr>
          <w:rFonts w:cstheme="minorHAnsi"/>
          <w:sz w:val="20"/>
          <w:szCs w:val="18"/>
        </w:rPr>
        <w:t xml:space="preserve">Тяло на </w:t>
      </w:r>
      <w:r>
        <w:rPr>
          <w:rFonts w:cstheme="minorHAnsi"/>
          <w:sz w:val="20"/>
          <w:szCs w:val="18"/>
          <w:lang w:val="en-US"/>
        </w:rPr>
        <w:t xml:space="preserve">DTD </w:t>
      </w:r>
      <w:r>
        <w:rPr>
          <w:rFonts w:cstheme="minorHAnsi"/>
          <w:sz w:val="20"/>
          <w:szCs w:val="18"/>
        </w:rPr>
        <w:t xml:space="preserve">– поставя се след </w:t>
      </w:r>
      <w:r>
        <w:rPr>
          <w:rFonts w:cstheme="minorHAnsi"/>
          <w:sz w:val="20"/>
          <w:szCs w:val="18"/>
          <w:lang w:val="en-US"/>
        </w:rPr>
        <w:t xml:space="preserve">DOCTYPE </w:t>
      </w:r>
      <w:r>
        <w:rPr>
          <w:rFonts w:cstheme="minorHAnsi"/>
          <w:sz w:val="20"/>
          <w:szCs w:val="18"/>
        </w:rPr>
        <w:t xml:space="preserve">декларацията и съдържа декларациите на елементи, атрибути, </w:t>
      </w:r>
      <w:r>
        <w:rPr>
          <w:rFonts w:cstheme="minorHAnsi"/>
          <w:sz w:val="20"/>
          <w:szCs w:val="18"/>
          <w:lang w:val="en-US"/>
        </w:rPr>
        <w:t>entities</w:t>
      </w:r>
      <w:r>
        <w:rPr>
          <w:rFonts w:cstheme="minorHAnsi"/>
          <w:sz w:val="20"/>
          <w:szCs w:val="18"/>
        </w:rPr>
        <w:t xml:space="preserve"> и нотации</w:t>
      </w:r>
      <w:r w:rsidR="000E7DB3">
        <w:rPr>
          <w:rFonts w:cstheme="minorHAnsi"/>
          <w:sz w:val="20"/>
          <w:szCs w:val="18"/>
        </w:rPr>
        <w:t xml:space="preserve">. </w:t>
      </w:r>
    </w:p>
    <w:p w14:paraId="1F313777" w14:textId="77777777" w:rsidR="0051723C" w:rsidRPr="0009080A" w:rsidRDefault="0051723C" w:rsidP="00A12F78">
      <w:pPr>
        <w:pStyle w:val="ListParagraph"/>
        <w:numPr>
          <w:ilvl w:val="0"/>
          <w:numId w:val="4"/>
        </w:numPr>
        <w:autoSpaceDE w:val="0"/>
        <w:autoSpaceDN w:val="0"/>
        <w:adjustRightInd w:val="0"/>
        <w:spacing w:after="0" w:line="240" w:lineRule="auto"/>
        <w:rPr>
          <w:rFonts w:cstheme="minorHAnsi"/>
          <w:sz w:val="20"/>
          <w:szCs w:val="18"/>
        </w:rPr>
      </w:pPr>
      <w:r>
        <w:rPr>
          <w:rFonts w:cstheme="minorHAnsi"/>
          <w:sz w:val="20"/>
          <w:szCs w:val="18"/>
        </w:rPr>
        <w:t xml:space="preserve">Затваряне на декларацията на </w:t>
      </w:r>
      <w:r>
        <w:rPr>
          <w:rFonts w:cstheme="minorHAnsi"/>
          <w:sz w:val="20"/>
          <w:szCs w:val="18"/>
          <w:lang w:val="en-US"/>
        </w:rPr>
        <w:t xml:space="preserve">DTD </w:t>
      </w:r>
      <w:r>
        <w:rPr>
          <w:rFonts w:cstheme="minorHAnsi"/>
          <w:sz w:val="20"/>
          <w:szCs w:val="18"/>
        </w:rPr>
        <w:t xml:space="preserve">с </w:t>
      </w:r>
      <w:r>
        <w:rPr>
          <w:rFonts w:cstheme="minorHAnsi"/>
          <w:sz w:val="20"/>
          <w:szCs w:val="18"/>
          <w:lang w:val="en-US"/>
        </w:rPr>
        <w:t>“]&gt;”</w:t>
      </w:r>
    </w:p>
    <w:p w14:paraId="3E2993D1" w14:textId="77777777" w:rsidR="0009080A" w:rsidRDefault="0009080A" w:rsidP="0009080A">
      <w:pPr>
        <w:pStyle w:val="ListParagraph"/>
        <w:autoSpaceDE w:val="0"/>
        <w:autoSpaceDN w:val="0"/>
        <w:adjustRightInd w:val="0"/>
        <w:spacing w:after="0" w:line="240" w:lineRule="auto"/>
        <w:ind w:left="1080"/>
        <w:rPr>
          <w:rFonts w:cstheme="minorHAnsi"/>
          <w:sz w:val="20"/>
          <w:szCs w:val="18"/>
          <w:lang w:val="en-US"/>
        </w:rPr>
      </w:pPr>
    </w:p>
    <w:p w14:paraId="5C188C9F" w14:textId="77777777" w:rsidR="0009080A" w:rsidRPr="0009080A" w:rsidRDefault="0009080A" w:rsidP="0009080A">
      <w:pPr>
        <w:autoSpaceDE w:val="0"/>
        <w:autoSpaceDN w:val="0"/>
        <w:adjustRightInd w:val="0"/>
        <w:spacing w:after="0" w:line="240" w:lineRule="auto"/>
        <w:rPr>
          <w:rFonts w:cs="WileyCode-Regular"/>
          <w:sz w:val="17"/>
          <w:szCs w:val="17"/>
          <w:lang w:val="en-US"/>
        </w:rPr>
      </w:pPr>
      <w:r>
        <w:rPr>
          <w:rFonts w:ascii="WileyCode-Regular" w:hAnsi="WileyCode-Regular" w:cs="WileyCode-Regular"/>
          <w:sz w:val="17"/>
          <w:szCs w:val="17"/>
        </w:rPr>
        <w:t>&lt;!DOCTYPE name [</w:t>
      </w:r>
      <w:r>
        <w:rPr>
          <w:rFonts w:cs="WileyCode-Regular"/>
          <w:sz w:val="17"/>
          <w:szCs w:val="17"/>
          <w:lang w:val="en-US"/>
        </w:rPr>
        <w:tab/>
      </w:r>
      <w:r>
        <w:rPr>
          <w:rFonts w:cs="WileyCode-Regular"/>
          <w:sz w:val="17"/>
          <w:szCs w:val="17"/>
          <w:lang w:val="en-US"/>
        </w:rPr>
        <w:tab/>
      </w:r>
      <w:r>
        <w:rPr>
          <w:rFonts w:cs="WileyCode-Regular"/>
          <w:sz w:val="17"/>
          <w:szCs w:val="17"/>
          <w:lang w:val="en-US"/>
        </w:rPr>
        <w:tab/>
      </w:r>
      <w:r>
        <w:rPr>
          <w:rFonts w:cs="WileyCode-Regular"/>
          <w:sz w:val="17"/>
          <w:szCs w:val="17"/>
          <w:lang w:val="en-US"/>
        </w:rPr>
        <w:tab/>
        <w:t>//</w:t>
      </w:r>
      <w:r>
        <w:rPr>
          <w:rFonts w:cs="WileyCode-Regular"/>
          <w:sz w:val="17"/>
          <w:szCs w:val="17"/>
        </w:rPr>
        <w:t xml:space="preserve"> </w:t>
      </w:r>
      <w:r>
        <w:rPr>
          <w:rFonts w:cs="WileyCode-Regular"/>
          <w:sz w:val="17"/>
          <w:szCs w:val="17"/>
          <w:lang w:val="en-US"/>
        </w:rPr>
        <w:t>Document Type Declaration</w:t>
      </w:r>
    </w:p>
    <w:p w14:paraId="34D7857B" w14:textId="77777777" w:rsidR="0009080A" w:rsidRPr="0009080A" w:rsidRDefault="0009080A" w:rsidP="00C46DD9">
      <w:pPr>
        <w:autoSpaceDE w:val="0"/>
        <w:autoSpaceDN w:val="0"/>
        <w:adjustRightInd w:val="0"/>
        <w:spacing w:after="0" w:line="240" w:lineRule="auto"/>
        <w:ind w:left="708"/>
        <w:rPr>
          <w:rFonts w:cs="WileyCode-Regular"/>
          <w:sz w:val="17"/>
          <w:szCs w:val="17"/>
          <w:lang w:val="en-US"/>
        </w:rPr>
      </w:pPr>
      <w:r>
        <w:rPr>
          <w:rFonts w:ascii="WileyCode-Regular" w:hAnsi="WileyCode-Regular" w:cs="WileyCode-Regular"/>
          <w:sz w:val="17"/>
          <w:szCs w:val="17"/>
        </w:rPr>
        <w:t>&lt;!ELEMENT name (first,  last)&gt;</w:t>
      </w:r>
      <w:r>
        <w:rPr>
          <w:rFonts w:cs="WileyCode-Regular"/>
          <w:sz w:val="17"/>
          <w:szCs w:val="17"/>
          <w:lang w:val="en-US"/>
        </w:rPr>
        <w:tab/>
      </w:r>
      <w:r>
        <w:rPr>
          <w:rFonts w:cs="WileyCode-Regular"/>
          <w:sz w:val="17"/>
          <w:szCs w:val="17"/>
          <w:lang w:val="en-US"/>
        </w:rPr>
        <w:tab/>
        <w:t>// Body</w:t>
      </w:r>
    </w:p>
    <w:p w14:paraId="4B2891BB" w14:textId="77777777" w:rsidR="0009080A" w:rsidRDefault="0009080A" w:rsidP="00C46DD9">
      <w:pPr>
        <w:autoSpaceDE w:val="0"/>
        <w:autoSpaceDN w:val="0"/>
        <w:adjustRightInd w:val="0"/>
        <w:spacing w:after="0" w:line="240" w:lineRule="auto"/>
        <w:ind w:left="708"/>
        <w:rPr>
          <w:rFonts w:ascii="WileyCode-Regular" w:hAnsi="WileyCode-Regular" w:cs="WileyCode-Regular"/>
          <w:sz w:val="17"/>
          <w:szCs w:val="17"/>
        </w:rPr>
      </w:pPr>
      <w:r>
        <w:rPr>
          <w:rFonts w:ascii="WileyCode-Regular" w:hAnsi="WileyCode-Regular" w:cs="WileyCode-Regular"/>
          <w:sz w:val="17"/>
          <w:szCs w:val="17"/>
        </w:rPr>
        <w:t>&lt;!ELEMENT first (#PCDATA)&gt;</w:t>
      </w:r>
    </w:p>
    <w:p w14:paraId="6E6B88CD" w14:textId="77777777" w:rsidR="0009080A" w:rsidRDefault="0009080A" w:rsidP="00C46DD9">
      <w:pPr>
        <w:autoSpaceDE w:val="0"/>
        <w:autoSpaceDN w:val="0"/>
        <w:adjustRightInd w:val="0"/>
        <w:spacing w:after="0" w:line="240" w:lineRule="auto"/>
        <w:ind w:left="708"/>
        <w:rPr>
          <w:rFonts w:ascii="WileyCode-Regular" w:hAnsi="WileyCode-Regular" w:cs="WileyCode-Regular"/>
          <w:sz w:val="17"/>
          <w:szCs w:val="17"/>
        </w:rPr>
      </w:pPr>
      <w:r>
        <w:rPr>
          <w:rFonts w:ascii="WileyCode-Regular" w:hAnsi="WileyCode-Regular" w:cs="WileyCode-Regular"/>
          <w:sz w:val="17"/>
          <w:szCs w:val="17"/>
        </w:rPr>
        <w:t>&lt;!ELEMENT last (#PCDATA)&gt;</w:t>
      </w:r>
    </w:p>
    <w:p w14:paraId="2E6C0075" w14:textId="77777777" w:rsidR="005B18B9" w:rsidRPr="0019772E" w:rsidRDefault="0009080A" w:rsidP="0019772E">
      <w:pPr>
        <w:autoSpaceDE w:val="0"/>
        <w:autoSpaceDN w:val="0"/>
        <w:adjustRightInd w:val="0"/>
        <w:spacing w:after="0" w:line="240" w:lineRule="auto"/>
        <w:rPr>
          <w:rFonts w:cs="WileyCode-Regular"/>
          <w:sz w:val="17"/>
          <w:szCs w:val="17"/>
        </w:rPr>
      </w:pPr>
      <w:r>
        <w:rPr>
          <w:rFonts w:ascii="WileyCode-Regular" w:hAnsi="WileyCode-Regular" w:cs="WileyCode-Regular"/>
          <w:sz w:val="17"/>
          <w:szCs w:val="17"/>
        </w:rPr>
        <w:t>]&gt;</w:t>
      </w:r>
      <w:r>
        <w:rPr>
          <w:rFonts w:cs="WileyCode-Regular"/>
          <w:sz w:val="17"/>
          <w:szCs w:val="17"/>
          <w:lang w:val="en-US"/>
        </w:rPr>
        <w:tab/>
      </w:r>
      <w:r>
        <w:rPr>
          <w:rFonts w:cs="WileyCode-Regular"/>
          <w:sz w:val="17"/>
          <w:szCs w:val="17"/>
          <w:lang w:val="en-US"/>
        </w:rPr>
        <w:tab/>
      </w:r>
      <w:r>
        <w:rPr>
          <w:rFonts w:cs="WileyCode-Regular"/>
          <w:sz w:val="17"/>
          <w:szCs w:val="17"/>
          <w:lang w:val="en-US"/>
        </w:rPr>
        <w:tab/>
      </w:r>
      <w:r>
        <w:rPr>
          <w:rFonts w:cs="WileyCode-Regular"/>
          <w:sz w:val="17"/>
          <w:szCs w:val="17"/>
          <w:lang w:val="en-US"/>
        </w:rPr>
        <w:tab/>
      </w:r>
      <w:r>
        <w:rPr>
          <w:rFonts w:cs="WileyCode-Regular"/>
          <w:sz w:val="17"/>
          <w:szCs w:val="17"/>
          <w:lang w:val="en-US"/>
        </w:rPr>
        <w:tab/>
      </w:r>
      <w:r>
        <w:rPr>
          <w:rFonts w:cs="WileyCode-Regular"/>
          <w:sz w:val="17"/>
          <w:szCs w:val="17"/>
          <w:lang w:val="en-US"/>
        </w:rPr>
        <w:tab/>
        <w:t>// End of DTD</w:t>
      </w:r>
    </w:p>
    <w:p w14:paraId="005A5635" w14:textId="77777777" w:rsidR="005C2CB8" w:rsidRPr="00C76C81" w:rsidRDefault="00CC1B24" w:rsidP="006D1C2D">
      <w:pPr>
        <w:pStyle w:val="Heading2"/>
        <w:rPr>
          <w:sz w:val="22"/>
          <w:szCs w:val="22"/>
          <w:lang w:val="en-US"/>
        </w:rPr>
      </w:pPr>
      <w:r w:rsidRPr="00C76C81">
        <w:rPr>
          <w:sz w:val="22"/>
          <w:szCs w:val="22"/>
          <w:lang w:val="en-US"/>
        </w:rPr>
        <w:t xml:space="preserve">DTD </w:t>
      </w:r>
      <w:r w:rsidRPr="00C76C81">
        <w:rPr>
          <w:sz w:val="22"/>
          <w:szCs w:val="22"/>
        </w:rPr>
        <w:t>синтаксис</w:t>
      </w:r>
    </w:p>
    <w:p w14:paraId="24A9F098" w14:textId="77777777" w:rsidR="006B7538" w:rsidRDefault="006B7538" w:rsidP="005C2CB8">
      <w:pPr>
        <w:autoSpaceDE w:val="0"/>
        <w:autoSpaceDN w:val="0"/>
        <w:adjustRightInd w:val="0"/>
        <w:spacing w:after="0" w:line="240" w:lineRule="auto"/>
        <w:rPr>
          <w:rFonts w:cstheme="minorHAnsi"/>
          <w:i/>
          <w:sz w:val="20"/>
          <w:szCs w:val="18"/>
          <w:lang w:val="en-US"/>
        </w:rPr>
      </w:pPr>
    </w:p>
    <w:p w14:paraId="267FB9AF" w14:textId="77777777" w:rsidR="006B7538" w:rsidRPr="00123C48" w:rsidRDefault="006B7538" w:rsidP="006B7538">
      <w:pPr>
        <w:autoSpaceDE w:val="0"/>
        <w:autoSpaceDN w:val="0"/>
        <w:adjustRightInd w:val="0"/>
        <w:spacing w:after="0" w:line="240" w:lineRule="auto"/>
        <w:rPr>
          <w:rFonts w:ascii="Georgia" w:hAnsi="Georgia" w:cs="Georgia"/>
          <w:color w:val="000000"/>
          <w:sz w:val="20"/>
          <w:szCs w:val="20"/>
        </w:rPr>
      </w:pPr>
      <w:proofErr w:type="gramStart"/>
      <w:r>
        <w:rPr>
          <w:rFonts w:cstheme="minorHAnsi"/>
          <w:sz w:val="20"/>
          <w:szCs w:val="18"/>
          <w:lang w:val="en-US"/>
        </w:rPr>
        <w:t>DTD</w:t>
      </w:r>
      <w:r>
        <w:rPr>
          <w:rFonts w:cstheme="minorHAnsi"/>
          <w:sz w:val="20"/>
          <w:szCs w:val="18"/>
        </w:rPr>
        <w:t>-тата се състоят от декларации</w:t>
      </w:r>
      <w:r w:rsidR="00123C48">
        <w:rPr>
          <w:rFonts w:cstheme="minorHAnsi"/>
          <w:sz w:val="20"/>
          <w:szCs w:val="18"/>
        </w:rPr>
        <w:t xml:space="preserve"> на елементи, атрибути към тях, </w:t>
      </w:r>
      <w:r w:rsidR="00123C48">
        <w:rPr>
          <w:rFonts w:cstheme="minorHAnsi"/>
          <w:sz w:val="20"/>
          <w:szCs w:val="18"/>
          <w:lang w:val="en-US"/>
        </w:rPr>
        <w:t>entity</w:t>
      </w:r>
      <w:r w:rsidR="00123C48">
        <w:rPr>
          <w:rFonts w:cstheme="minorHAnsi"/>
          <w:sz w:val="20"/>
          <w:szCs w:val="18"/>
        </w:rPr>
        <w:t>-та и нотации.</w:t>
      </w:r>
      <w:proofErr w:type="gramEnd"/>
      <w:r w:rsidR="00123C48">
        <w:rPr>
          <w:rFonts w:ascii="Georgia" w:hAnsi="Georgia" w:cs="Georgia"/>
          <w:color w:val="000000"/>
          <w:sz w:val="20"/>
          <w:szCs w:val="20"/>
        </w:rPr>
        <w:t xml:space="preserve"> </w:t>
      </w:r>
      <w:r>
        <w:rPr>
          <w:rFonts w:cstheme="minorHAnsi"/>
          <w:sz w:val="20"/>
          <w:szCs w:val="18"/>
        </w:rPr>
        <w:t xml:space="preserve">Форматът на декларациите е </w:t>
      </w:r>
      <w:r>
        <w:rPr>
          <w:rFonts w:cstheme="minorHAnsi"/>
          <w:sz w:val="20"/>
          <w:szCs w:val="18"/>
          <w:lang w:val="en-US"/>
        </w:rPr>
        <w:t>&lt;! ...&gt;</w:t>
      </w:r>
      <w:r>
        <w:rPr>
          <w:rFonts w:cstheme="minorHAnsi"/>
          <w:sz w:val="20"/>
          <w:szCs w:val="18"/>
        </w:rPr>
        <w:t xml:space="preserve"> или </w:t>
      </w:r>
      <w:r w:rsidRPr="003B5559">
        <w:rPr>
          <w:rFonts w:ascii="Courier" w:hAnsi="Courier" w:cs="Courier"/>
          <w:color w:val="000000"/>
          <w:sz w:val="20"/>
          <w:szCs w:val="20"/>
        </w:rPr>
        <w:t>&lt;! … [&lt;! … &gt;]&gt;</w:t>
      </w:r>
    </w:p>
    <w:p w14:paraId="0D0334DC" w14:textId="77777777" w:rsidR="00CC1B24" w:rsidRDefault="00CC1B24" w:rsidP="005C2CB8">
      <w:pPr>
        <w:autoSpaceDE w:val="0"/>
        <w:autoSpaceDN w:val="0"/>
        <w:adjustRightInd w:val="0"/>
        <w:spacing w:after="0" w:line="240" w:lineRule="auto"/>
        <w:rPr>
          <w:rFonts w:cstheme="minorHAnsi"/>
          <w:sz w:val="20"/>
          <w:szCs w:val="18"/>
        </w:rPr>
      </w:pPr>
    </w:p>
    <w:p w14:paraId="4F0F9DEF" w14:textId="77777777" w:rsidR="002D4FE4" w:rsidRPr="00C76C81" w:rsidRDefault="0009080A" w:rsidP="00C76C81">
      <w:pPr>
        <w:pStyle w:val="Heading3"/>
        <w:rPr>
          <w:rStyle w:val="IntenseEmphasis"/>
          <w:sz w:val="20"/>
          <w:szCs w:val="20"/>
        </w:rPr>
      </w:pPr>
      <w:r w:rsidRPr="00C76C81">
        <w:rPr>
          <w:rStyle w:val="IntenseEmphasis"/>
          <w:sz w:val="20"/>
          <w:szCs w:val="20"/>
        </w:rPr>
        <w:t>Document Type Definition</w:t>
      </w:r>
      <w:r w:rsidR="002D4FE4" w:rsidRPr="00C76C81">
        <w:rPr>
          <w:rStyle w:val="IntenseEmphasis"/>
          <w:sz w:val="20"/>
          <w:szCs w:val="20"/>
        </w:rPr>
        <w:t xml:space="preserve"> </w:t>
      </w:r>
    </w:p>
    <w:p w14:paraId="252AB4A4" w14:textId="77777777" w:rsidR="002D4FE4" w:rsidRDefault="003B5559" w:rsidP="002D4FE4">
      <w:pPr>
        <w:autoSpaceDE w:val="0"/>
        <w:autoSpaceDN w:val="0"/>
        <w:adjustRightInd w:val="0"/>
        <w:spacing w:after="0" w:line="240" w:lineRule="auto"/>
        <w:rPr>
          <w:rFonts w:cstheme="minorHAnsi"/>
          <w:color w:val="000000"/>
          <w:sz w:val="20"/>
          <w:szCs w:val="20"/>
        </w:rPr>
      </w:pPr>
      <w:r w:rsidRPr="00614F41">
        <w:rPr>
          <w:rFonts w:cstheme="minorHAnsi"/>
          <w:i/>
          <w:color w:val="000000"/>
          <w:sz w:val="20"/>
          <w:szCs w:val="20"/>
          <w:lang w:val="en-US"/>
        </w:rPr>
        <w:t xml:space="preserve"> </w:t>
      </w:r>
      <w:proofErr w:type="gramStart"/>
      <w:r w:rsidRPr="00614F41">
        <w:rPr>
          <w:rFonts w:cstheme="minorHAnsi"/>
          <w:i/>
          <w:color w:val="000000"/>
          <w:sz w:val="20"/>
          <w:szCs w:val="20"/>
          <w:lang w:val="en-US"/>
        </w:rPr>
        <w:t>&lt;![</w:t>
      </w:r>
      <w:proofErr w:type="gramEnd"/>
      <w:r w:rsidRPr="00614F41">
        <w:rPr>
          <w:rFonts w:cstheme="minorHAnsi"/>
          <w:i/>
          <w:color w:val="000000"/>
          <w:sz w:val="20"/>
          <w:szCs w:val="20"/>
          <w:lang w:val="en-US"/>
        </w:rPr>
        <w:t xml:space="preserve">DOCTYPE </w:t>
      </w:r>
      <w:proofErr w:type="spellStart"/>
      <w:r w:rsidRPr="00614F41">
        <w:rPr>
          <w:rFonts w:cstheme="minorHAnsi"/>
          <w:i/>
          <w:color w:val="000000"/>
          <w:sz w:val="20"/>
          <w:szCs w:val="20"/>
          <w:lang w:val="en-US"/>
        </w:rPr>
        <w:t>root_element</w:t>
      </w:r>
      <w:proofErr w:type="spellEnd"/>
      <w:r w:rsidRPr="00614F41">
        <w:rPr>
          <w:rFonts w:cstheme="minorHAnsi"/>
          <w:i/>
          <w:color w:val="000000"/>
          <w:sz w:val="20"/>
          <w:szCs w:val="20"/>
          <w:lang w:val="en-US"/>
        </w:rPr>
        <w:t xml:space="preserve">  SYSTEM file […] &gt;</w:t>
      </w:r>
      <w:r w:rsidRPr="002D4FE4">
        <w:rPr>
          <w:rFonts w:cstheme="minorHAnsi"/>
          <w:color w:val="000000"/>
          <w:sz w:val="20"/>
          <w:szCs w:val="20"/>
          <w:lang w:val="en-US"/>
        </w:rPr>
        <w:t xml:space="preserve"> </w:t>
      </w:r>
      <w:r w:rsidRPr="00614F41">
        <w:rPr>
          <w:rFonts w:cstheme="minorHAnsi"/>
          <w:color w:val="000000"/>
          <w:sz w:val="20"/>
          <w:szCs w:val="20"/>
        </w:rPr>
        <w:t>и</w:t>
      </w:r>
      <w:r w:rsidRPr="00614F41">
        <w:rPr>
          <w:rFonts w:cstheme="minorHAnsi"/>
          <w:i/>
          <w:color w:val="000000"/>
          <w:sz w:val="20"/>
          <w:szCs w:val="20"/>
        </w:rPr>
        <w:t xml:space="preserve"> </w:t>
      </w:r>
      <w:r w:rsidRPr="00614F41">
        <w:rPr>
          <w:rFonts w:cstheme="minorHAnsi"/>
          <w:i/>
          <w:color w:val="000000"/>
          <w:sz w:val="20"/>
          <w:szCs w:val="20"/>
          <w:lang w:val="en-US"/>
        </w:rPr>
        <w:t xml:space="preserve">&lt;![DOCTYPE </w:t>
      </w:r>
      <w:proofErr w:type="spellStart"/>
      <w:r w:rsidRPr="00614F41">
        <w:rPr>
          <w:rFonts w:cstheme="minorHAnsi"/>
          <w:i/>
          <w:color w:val="000000"/>
          <w:sz w:val="20"/>
          <w:szCs w:val="20"/>
          <w:lang w:val="en-US"/>
        </w:rPr>
        <w:t>root_element</w:t>
      </w:r>
      <w:proofErr w:type="spellEnd"/>
      <w:r w:rsidRPr="00614F41">
        <w:rPr>
          <w:rFonts w:cstheme="minorHAnsi"/>
          <w:i/>
          <w:color w:val="000000"/>
          <w:sz w:val="20"/>
          <w:szCs w:val="20"/>
          <w:lang w:val="en-US"/>
        </w:rPr>
        <w:t xml:space="preserve">  PUBLIC </w:t>
      </w:r>
      <w:proofErr w:type="spellStart"/>
      <w:r w:rsidR="00BD36DD" w:rsidRPr="00614F41">
        <w:rPr>
          <w:rFonts w:cstheme="minorHAnsi"/>
          <w:i/>
          <w:color w:val="000000"/>
          <w:sz w:val="20"/>
          <w:szCs w:val="20"/>
          <w:lang w:val="en-US"/>
        </w:rPr>
        <w:t>fpi</w:t>
      </w:r>
      <w:proofErr w:type="spellEnd"/>
      <w:r w:rsidRPr="00614F41">
        <w:rPr>
          <w:rFonts w:cstheme="minorHAnsi"/>
          <w:i/>
          <w:color w:val="000000"/>
          <w:sz w:val="20"/>
          <w:szCs w:val="20"/>
          <w:lang w:val="en-US"/>
        </w:rPr>
        <w:t xml:space="preserve"> </w:t>
      </w:r>
      <w:r w:rsidR="00BD36DD" w:rsidRPr="00614F41">
        <w:rPr>
          <w:rFonts w:cstheme="minorHAnsi"/>
          <w:i/>
          <w:color w:val="000000"/>
          <w:sz w:val="20"/>
          <w:szCs w:val="20"/>
          <w:lang w:val="en-US"/>
        </w:rPr>
        <w:t>(</w:t>
      </w:r>
      <w:proofErr w:type="spellStart"/>
      <w:r w:rsidR="00BD36DD" w:rsidRPr="00614F41">
        <w:rPr>
          <w:rFonts w:cstheme="minorHAnsi"/>
          <w:i/>
          <w:color w:val="000000"/>
          <w:sz w:val="20"/>
          <w:szCs w:val="20"/>
          <w:lang w:val="en-US"/>
        </w:rPr>
        <w:t>system_id</w:t>
      </w:r>
      <w:proofErr w:type="spellEnd"/>
      <w:r w:rsidR="00BD36DD" w:rsidRPr="00614F41">
        <w:rPr>
          <w:rFonts w:cstheme="minorHAnsi"/>
          <w:i/>
          <w:color w:val="000000"/>
          <w:sz w:val="20"/>
          <w:szCs w:val="20"/>
          <w:lang w:val="en-US"/>
        </w:rPr>
        <w:t>)</w:t>
      </w:r>
      <w:r w:rsidRPr="00614F41">
        <w:rPr>
          <w:rFonts w:cstheme="minorHAnsi"/>
          <w:i/>
          <w:color w:val="000000"/>
          <w:sz w:val="20"/>
          <w:szCs w:val="20"/>
          <w:lang w:val="en-US"/>
        </w:rPr>
        <w:t>[…] &gt;</w:t>
      </w:r>
      <w:r w:rsidR="002D4FE4">
        <w:rPr>
          <w:rFonts w:cstheme="minorHAnsi"/>
          <w:color w:val="000000"/>
          <w:sz w:val="20"/>
          <w:szCs w:val="20"/>
          <w:lang w:val="en-US"/>
        </w:rPr>
        <w:t xml:space="preserve"> </w:t>
      </w:r>
    </w:p>
    <w:p w14:paraId="7260B0BF" w14:textId="77777777" w:rsidR="003B5559" w:rsidRPr="002D4FE4" w:rsidRDefault="00BD36DD" w:rsidP="002D4FE4">
      <w:pPr>
        <w:autoSpaceDE w:val="0"/>
        <w:autoSpaceDN w:val="0"/>
        <w:adjustRightInd w:val="0"/>
        <w:spacing w:after="0" w:line="240" w:lineRule="auto"/>
        <w:rPr>
          <w:rFonts w:ascii="Georgia" w:hAnsi="Georgia" w:cs="Georgia"/>
          <w:color w:val="000000"/>
          <w:sz w:val="20"/>
          <w:szCs w:val="20"/>
        </w:rPr>
      </w:pPr>
      <w:r w:rsidRPr="002D4FE4">
        <w:rPr>
          <w:rFonts w:cstheme="minorHAnsi"/>
          <w:color w:val="000000"/>
          <w:sz w:val="20"/>
          <w:szCs w:val="20"/>
          <w:lang w:val="en-US"/>
        </w:rPr>
        <w:t xml:space="preserve"> </w:t>
      </w:r>
      <w:r w:rsidRPr="002D4FE4">
        <w:rPr>
          <w:rFonts w:cstheme="minorHAnsi"/>
          <w:color w:val="000000"/>
          <w:sz w:val="20"/>
          <w:szCs w:val="20"/>
        </w:rPr>
        <w:t xml:space="preserve">указва на парсера, че с </w:t>
      </w:r>
      <w:r w:rsidRPr="002D4FE4">
        <w:rPr>
          <w:rFonts w:cstheme="minorHAnsi"/>
          <w:color w:val="000000"/>
          <w:sz w:val="20"/>
          <w:szCs w:val="20"/>
          <w:lang w:val="en-US"/>
        </w:rPr>
        <w:t xml:space="preserve">XML </w:t>
      </w:r>
      <w:r w:rsidRPr="002D4FE4">
        <w:rPr>
          <w:rFonts w:cstheme="minorHAnsi"/>
          <w:color w:val="000000"/>
          <w:sz w:val="20"/>
          <w:szCs w:val="20"/>
        </w:rPr>
        <w:t xml:space="preserve">документа е асоцииран DTD. Съдържа </w:t>
      </w:r>
      <w:r w:rsidRPr="002D4FE4">
        <w:rPr>
          <w:rFonts w:cstheme="minorHAnsi"/>
          <w:color w:val="000000"/>
          <w:sz w:val="20"/>
          <w:szCs w:val="20"/>
          <w:lang w:val="en-US"/>
        </w:rPr>
        <w:t>&lt;![</w:t>
      </w:r>
      <w:proofErr w:type="gramStart"/>
      <w:r w:rsidRPr="002D4FE4">
        <w:rPr>
          <w:rFonts w:cstheme="minorHAnsi"/>
          <w:color w:val="000000"/>
          <w:sz w:val="20"/>
          <w:szCs w:val="20"/>
          <w:lang w:val="en-US"/>
        </w:rPr>
        <w:t>DOCTYPE</w:t>
      </w:r>
      <w:r w:rsidRPr="002D4FE4">
        <w:rPr>
          <w:rFonts w:cstheme="minorHAnsi"/>
          <w:color w:val="000000"/>
          <w:sz w:val="20"/>
          <w:szCs w:val="20"/>
        </w:rPr>
        <w:t xml:space="preserve">, името на </w:t>
      </w:r>
      <w:r w:rsidRPr="002D4FE4">
        <w:rPr>
          <w:rFonts w:cstheme="minorHAnsi"/>
          <w:color w:val="000000"/>
          <w:sz w:val="20"/>
          <w:szCs w:val="20"/>
          <w:lang w:val="en-US"/>
        </w:rPr>
        <w:t xml:space="preserve">root </w:t>
      </w:r>
      <w:r w:rsidRPr="002D4FE4">
        <w:rPr>
          <w:rFonts w:cstheme="minorHAnsi"/>
          <w:color w:val="000000"/>
          <w:sz w:val="20"/>
          <w:szCs w:val="20"/>
        </w:rPr>
        <w:t xml:space="preserve">елемента на документа, и идентификатор към файла с </w:t>
      </w:r>
      <w:r w:rsidRPr="002D4FE4">
        <w:rPr>
          <w:rFonts w:cstheme="minorHAnsi"/>
          <w:color w:val="000000"/>
          <w:sz w:val="20"/>
          <w:szCs w:val="20"/>
          <w:lang w:val="en-US"/>
        </w:rPr>
        <w:t>DTD</w:t>
      </w:r>
      <w:r w:rsidRPr="002D4FE4">
        <w:rPr>
          <w:rFonts w:cstheme="minorHAnsi"/>
          <w:color w:val="000000"/>
          <w:sz w:val="20"/>
          <w:szCs w:val="20"/>
        </w:rPr>
        <w:t>-то.</w:t>
      </w:r>
      <w:proofErr w:type="gramEnd"/>
      <w:r w:rsidRPr="002D4FE4">
        <w:rPr>
          <w:rFonts w:cstheme="minorHAnsi"/>
          <w:color w:val="000000"/>
          <w:sz w:val="20"/>
          <w:szCs w:val="20"/>
        </w:rPr>
        <w:t xml:space="preserve"> </w:t>
      </w:r>
      <w:r w:rsidRPr="002D4FE4">
        <w:rPr>
          <w:rFonts w:cstheme="minorHAnsi"/>
          <w:color w:val="000000"/>
          <w:sz w:val="20"/>
          <w:szCs w:val="20"/>
          <w:lang w:val="en-US"/>
        </w:rPr>
        <w:t xml:space="preserve">SYSTEM </w:t>
      </w:r>
      <w:r w:rsidRPr="002D4FE4">
        <w:rPr>
          <w:rFonts w:cstheme="minorHAnsi"/>
          <w:color w:val="000000"/>
          <w:sz w:val="20"/>
          <w:szCs w:val="20"/>
        </w:rPr>
        <w:t xml:space="preserve">и име на файл указва, че </w:t>
      </w:r>
      <w:r w:rsidRPr="002D4FE4">
        <w:rPr>
          <w:rFonts w:cstheme="minorHAnsi"/>
          <w:color w:val="000000"/>
          <w:sz w:val="20"/>
          <w:szCs w:val="20"/>
          <w:lang w:val="en-US"/>
        </w:rPr>
        <w:t>DTD</w:t>
      </w:r>
      <w:r w:rsidRPr="002D4FE4">
        <w:rPr>
          <w:rFonts w:cstheme="minorHAnsi"/>
          <w:color w:val="000000"/>
          <w:sz w:val="20"/>
          <w:szCs w:val="20"/>
        </w:rPr>
        <w:t xml:space="preserve">то, асоциирано с документа, се намира във </w:t>
      </w:r>
      <w:r w:rsidRPr="002D4FE4">
        <w:rPr>
          <w:rFonts w:cstheme="minorHAnsi"/>
          <w:color w:val="000000"/>
          <w:sz w:val="20"/>
          <w:szCs w:val="20"/>
          <w:lang w:val="en-US"/>
        </w:rPr>
        <w:t>file</w:t>
      </w:r>
      <w:r w:rsidRPr="002D4FE4">
        <w:rPr>
          <w:rFonts w:cstheme="minorHAnsi"/>
          <w:color w:val="000000"/>
          <w:sz w:val="20"/>
          <w:szCs w:val="20"/>
        </w:rPr>
        <w:t xml:space="preserve">, а </w:t>
      </w:r>
      <w:r w:rsidRPr="002D4FE4">
        <w:rPr>
          <w:rFonts w:cstheme="minorHAnsi"/>
          <w:color w:val="000000"/>
          <w:sz w:val="20"/>
          <w:szCs w:val="20"/>
          <w:lang w:val="en-US"/>
        </w:rPr>
        <w:t xml:space="preserve">PUBLIC – </w:t>
      </w:r>
      <w:r w:rsidRPr="002D4FE4">
        <w:rPr>
          <w:rFonts w:cstheme="minorHAnsi"/>
          <w:color w:val="000000"/>
          <w:sz w:val="20"/>
          <w:szCs w:val="20"/>
        </w:rPr>
        <w:t xml:space="preserve">указва публично </w:t>
      </w:r>
      <w:r w:rsidRPr="002D4FE4">
        <w:rPr>
          <w:rFonts w:cstheme="minorHAnsi"/>
          <w:color w:val="000000"/>
          <w:sz w:val="20"/>
          <w:szCs w:val="20"/>
          <w:lang w:val="en-US"/>
        </w:rPr>
        <w:t>DTD</w:t>
      </w:r>
      <w:r w:rsidRPr="002D4FE4">
        <w:rPr>
          <w:rFonts w:cstheme="minorHAnsi"/>
          <w:color w:val="000000"/>
          <w:sz w:val="20"/>
          <w:szCs w:val="20"/>
        </w:rPr>
        <w:t xml:space="preserve">, достъпно на </w:t>
      </w:r>
      <w:proofErr w:type="spellStart"/>
      <w:r w:rsidRPr="002D4FE4">
        <w:rPr>
          <w:rFonts w:cstheme="minorHAnsi"/>
          <w:color w:val="000000"/>
          <w:sz w:val="20"/>
          <w:szCs w:val="20"/>
          <w:lang w:val="en-US"/>
        </w:rPr>
        <w:t>fpi</w:t>
      </w:r>
      <w:proofErr w:type="spellEnd"/>
      <w:r w:rsidRPr="002D4FE4">
        <w:rPr>
          <w:rFonts w:cstheme="minorHAnsi"/>
          <w:color w:val="000000"/>
          <w:sz w:val="20"/>
          <w:szCs w:val="20"/>
          <w:lang w:val="en-US"/>
        </w:rPr>
        <w:t xml:space="preserve"> </w:t>
      </w:r>
      <w:r w:rsidRPr="002D4FE4">
        <w:rPr>
          <w:rFonts w:cstheme="minorHAnsi"/>
          <w:color w:val="000000"/>
          <w:sz w:val="20"/>
          <w:szCs w:val="20"/>
        </w:rPr>
        <w:t xml:space="preserve">и опционално задава локално </w:t>
      </w:r>
      <w:r w:rsidRPr="002D4FE4">
        <w:rPr>
          <w:rFonts w:cstheme="minorHAnsi"/>
          <w:color w:val="000000"/>
          <w:sz w:val="20"/>
          <w:szCs w:val="20"/>
          <w:lang w:val="en-US"/>
        </w:rPr>
        <w:t>DTD</w:t>
      </w:r>
      <w:r w:rsidRPr="002D4FE4">
        <w:rPr>
          <w:rFonts w:cstheme="minorHAnsi"/>
          <w:color w:val="000000"/>
          <w:sz w:val="20"/>
          <w:szCs w:val="20"/>
        </w:rPr>
        <w:t>, което да се изполва</w:t>
      </w:r>
      <w:r w:rsidR="000E7DB3" w:rsidRPr="002D4FE4">
        <w:rPr>
          <w:rFonts w:cstheme="minorHAnsi"/>
          <w:color w:val="000000"/>
          <w:sz w:val="20"/>
          <w:szCs w:val="20"/>
        </w:rPr>
        <w:t>,</w:t>
      </w:r>
      <w:r w:rsidRPr="002D4FE4">
        <w:rPr>
          <w:rFonts w:cstheme="minorHAnsi"/>
          <w:color w:val="000000"/>
          <w:sz w:val="20"/>
          <w:szCs w:val="20"/>
        </w:rPr>
        <w:t xml:space="preserve"> в случай че публичното не е достъпно.</w:t>
      </w:r>
    </w:p>
    <w:p w14:paraId="02697FEF" w14:textId="77777777" w:rsidR="002D4FE4" w:rsidRDefault="002D4FE4" w:rsidP="002D4FE4">
      <w:pPr>
        <w:autoSpaceDE w:val="0"/>
        <w:autoSpaceDN w:val="0"/>
        <w:adjustRightInd w:val="0"/>
        <w:spacing w:after="0" w:line="240" w:lineRule="auto"/>
        <w:rPr>
          <w:rFonts w:cstheme="minorHAnsi"/>
          <w:color w:val="000000"/>
          <w:sz w:val="20"/>
          <w:szCs w:val="20"/>
        </w:rPr>
      </w:pPr>
    </w:p>
    <w:p w14:paraId="245DA0B5" w14:textId="77777777" w:rsidR="000E7DB3" w:rsidRPr="00C76C81" w:rsidRDefault="000E7DB3" w:rsidP="00C76C81">
      <w:pPr>
        <w:pStyle w:val="Heading3"/>
        <w:rPr>
          <w:rStyle w:val="IntenseEmphasis"/>
          <w:sz w:val="20"/>
          <w:szCs w:val="20"/>
        </w:rPr>
      </w:pPr>
      <w:r w:rsidRPr="00C76C81">
        <w:rPr>
          <w:rStyle w:val="IntenseEmphasis"/>
          <w:sz w:val="20"/>
          <w:szCs w:val="20"/>
        </w:rPr>
        <w:t>Декларация на елемент</w:t>
      </w:r>
    </w:p>
    <w:p w14:paraId="36EB1207" w14:textId="77777777" w:rsidR="002D4FE4" w:rsidRDefault="002D4FE4" w:rsidP="002D4FE4">
      <w:pPr>
        <w:autoSpaceDE w:val="0"/>
        <w:autoSpaceDN w:val="0"/>
        <w:adjustRightInd w:val="0"/>
        <w:spacing w:after="0" w:line="240" w:lineRule="auto"/>
        <w:rPr>
          <w:rFonts w:cstheme="minorHAnsi"/>
          <w:b/>
          <w:color w:val="000000"/>
          <w:sz w:val="20"/>
          <w:szCs w:val="20"/>
        </w:rPr>
      </w:pPr>
    </w:p>
    <w:p w14:paraId="731F71F4" w14:textId="77777777" w:rsidR="001420C9" w:rsidRPr="00614F41" w:rsidRDefault="001420C9" w:rsidP="002D4FE4">
      <w:pPr>
        <w:autoSpaceDE w:val="0"/>
        <w:autoSpaceDN w:val="0"/>
        <w:adjustRightInd w:val="0"/>
        <w:spacing w:after="0" w:line="240" w:lineRule="auto"/>
        <w:rPr>
          <w:rFonts w:cstheme="minorHAnsi"/>
          <w:i/>
          <w:sz w:val="20"/>
          <w:szCs w:val="20"/>
          <w:lang w:val="en-US"/>
        </w:rPr>
      </w:pPr>
      <w:r w:rsidRPr="00614F41">
        <w:rPr>
          <w:rFonts w:cstheme="minorHAnsi"/>
          <w:i/>
          <w:sz w:val="20"/>
          <w:szCs w:val="20"/>
        </w:rPr>
        <w:t>&lt;!ELEMENT first (#PCDATA)&gt;</w:t>
      </w:r>
    </w:p>
    <w:p w14:paraId="18638E8F" w14:textId="77777777" w:rsidR="001420C9" w:rsidRPr="001420C9" w:rsidRDefault="001420C9" w:rsidP="002D4FE4">
      <w:pPr>
        <w:autoSpaceDE w:val="0"/>
        <w:autoSpaceDN w:val="0"/>
        <w:adjustRightInd w:val="0"/>
        <w:spacing w:after="0" w:line="240" w:lineRule="auto"/>
        <w:rPr>
          <w:rFonts w:cstheme="minorHAnsi"/>
          <w:b/>
          <w:color w:val="000000"/>
          <w:sz w:val="20"/>
          <w:szCs w:val="20"/>
          <w:lang w:val="en-US"/>
        </w:rPr>
      </w:pPr>
    </w:p>
    <w:p w14:paraId="3E60D399" w14:textId="77777777" w:rsidR="002D4FE4" w:rsidRDefault="002D4FE4" w:rsidP="002D4FE4">
      <w:pPr>
        <w:autoSpaceDE w:val="0"/>
        <w:autoSpaceDN w:val="0"/>
        <w:adjustRightInd w:val="0"/>
        <w:spacing w:after="0" w:line="240" w:lineRule="auto"/>
        <w:rPr>
          <w:rFonts w:cstheme="minorHAnsi"/>
          <w:color w:val="000000"/>
          <w:sz w:val="20"/>
          <w:szCs w:val="20"/>
        </w:rPr>
      </w:pPr>
      <w:r>
        <w:rPr>
          <w:rFonts w:cstheme="minorHAnsi"/>
          <w:color w:val="000000"/>
          <w:sz w:val="20"/>
          <w:szCs w:val="20"/>
        </w:rPr>
        <w:t>Състои се от три основни части</w:t>
      </w:r>
    </w:p>
    <w:p w14:paraId="23A271A5" w14:textId="77777777" w:rsidR="002D4FE4" w:rsidRDefault="002D4FE4" w:rsidP="00A12F78">
      <w:pPr>
        <w:pStyle w:val="ListParagraph"/>
        <w:numPr>
          <w:ilvl w:val="0"/>
          <w:numId w:val="5"/>
        </w:numPr>
        <w:autoSpaceDE w:val="0"/>
        <w:autoSpaceDN w:val="0"/>
        <w:adjustRightInd w:val="0"/>
        <w:spacing w:after="0" w:line="240" w:lineRule="auto"/>
        <w:rPr>
          <w:rFonts w:cstheme="minorHAnsi"/>
          <w:color w:val="000000"/>
          <w:sz w:val="20"/>
          <w:szCs w:val="20"/>
        </w:rPr>
      </w:pPr>
      <w:r w:rsidRPr="002D4FE4">
        <w:rPr>
          <w:rFonts w:cstheme="minorHAnsi"/>
          <w:color w:val="000000"/>
          <w:sz w:val="20"/>
          <w:szCs w:val="20"/>
          <w:lang w:val="en-US"/>
        </w:rPr>
        <w:t xml:space="preserve">ELEMENT </w:t>
      </w:r>
      <w:r w:rsidRPr="002D4FE4">
        <w:rPr>
          <w:rFonts w:cstheme="minorHAnsi"/>
          <w:color w:val="000000"/>
          <w:sz w:val="20"/>
          <w:szCs w:val="20"/>
        </w:rPr>
        <w:t>декларация</w:t>
      </w:r>
    </w:p>
    <w:p w14:paraId="29EE9159" w14:textId="77777777" w:rsidR="002D4FE4" w:rsidRDefault="002D4FE4" w:rsidP="00A12F78">
      <w:pPr>
        <w:pStyle w:val="ListParagraph"/>
        <w:numPr>
          <w:ilvl w:val="0"/>
          <w:numId w:val="5"/>
        </w:numPr>
        <w:autoSpaceDE w:val="0"/>
        <w:autoSpaceDN w:val="0"/>
        <w:adjustRightInd w:val="0"/>
        <w:spacing w:after="0" w:line="240" w:lineRule="auto"/>
        <w:rPr>
          <w:rFonts w:cstheme="minorHAnsi"/>
          <w:color w:val="000000"/>
          <w:sz w:val="20"/>
          <w:szCs w:val="20"/>
        </w:rPr>
      </w:pPr>
      <w:r>
        <w:rPr>
          <w:rFonts w:cstheme="minorHAnsi"/>
          <w:color w:val="000000"/>
          <w:sz w:val="20"/>
          <w:szCs w:val="20"/>
        </w:rPr>
        <w:t>Име на елемент</w:t>
      </w:r>
    </w:p>
    <w:p w14:paraId="404AC4F8" w14:textId="77777777" w:rsidR="002D4FE4" w:rsidRDefault="002D4FE4" w:rsidP="00A12F78">
      <w:pPr>
        <w:pStyle w:val="ListParagraph"/>
        <w:numPr>
          <w:ilvl w:val="0"/>
          <w:numId w:val="5"/>
        </w:numPr>
        <w:autoSpaceDE w:val="0"/>
        <w:autoSpaceDN w:val="0"/>
        <w:adjustRightInd w:val="0"/>
        <w:spacing w:after="0" w:line="240" w:lineRule="auto"/>
        <w:rPr>
          <w:rFonts w:cstheme="minorHAnsi"/>
          <w:color w:val="000000"/>
          <w:sz w:val="20"/>
          <w:szCs w:val="20"/>
        </w:rPr>
      </w:pPr>
      <w:r>
        <w:rPr>
          <w:rFonts w:cstheme="minorHAnsi"/>
          <w:color w:val="000000"/>
          <w:sz w:val="20"/>
          <w:szCs w:val="20"/>
        </w:rPr>
        <w:t>Модел на съдържание на елемента</w:t>
      </w:r>
      <w:r w:rsidR="0002748F">
        <w:rPr>
          <w:rFonts w:cstheme="minorHAnsi"/>
          <w:color w:val="000000"/>
          <w:sz w:val="20"/>
          <w:szCs w:val="20"/>
          <w:lang w:val="en-US"/>
        </w:rPr>
        <w:t xml:space="preserve"> – </w:t>
      </w:r>
      <w:r w:rsidR="0002748F">
        <w:rPr>
          <w:rFonts w:cstheme="minorHAnsi"/>
          <w:color w:val="000000"/>
          <w:sz w:val="20"/>
          <w:szCs w:val="20"/>
        </w:rPr>
        <w:t>дефинира допустимото съдържание на елемента</w:t>
      </w:r>
      <w:r w:rsidR="005F3D74">
        <w:rPr>
          <w:rFonts w:cstheme="minorHAnsi"/>
          <w:color w:val="000000"/>
          <w:sz w:val="20"/>
          <w:szCs w:val="20"/>
        </w:rPr>
        <w:t>.</w:t>
      </w:r>
      <w:r w:rsidR="0002748F">
        <w:rPr>
          <w:rFonts w:cstheme="minorHAnsi"/>
          <w:color w:val="000000"/>
          <w:sz w:val="20"/>
          <w:szCs w:val="20"/>
        </w:rPr>
        <w:t xml:space="preserve"> Има 4 вида модели на съдържание:</w:t>
      </w:r>
    </w:p>
    <w:p w14:paraId="0F733C6F" w14:textId="77777777" w:rsidR="0002748F" w:rsidRPr="00614F41" w:rsidRDefault="0002748F" w:rsidP="00A12F78">
      <w:pPr>
        <w:pStyle w:val="ListParagraph"/>
        <w:numPr>
          <w:ilvl w:val="1"/>
          <w:numId w:val="5"/>
        </w:numPr>
        <w:autoSpaceDE w:val="0"/>
        <w:autoSpaceDN w:val="0"/>
        <w:adjustRightInd w:val="0"/>
        <w:spacing w:after="0" w:line="240" w:lineRule="auto"/>
        <w:rPr>
          <w:rFonts w:cstheme="minorHAnsi"/>
          <w:i/>
          <w:color w:val="000000"/>
          <w:sz w:val="20"/>
          <w:szCs w:val="20"/>
        </w:rPr>
      </w:pPr>
      <w:r>
        <w:rPr>
          <w:rFonts w:cstheme="minorHAnsi"/>
          <w:color w:val="000000"/>
          <w:sz w:val="20"/>
          <w:szCs w:val="20"/>
        </w:rPr>
        <w:t xml:space="preserve">Елемент </w:t>
      </w:r>
      <w:r w:rsidRPr="00614F41">
        <w:rPr>
          <w:rFonts w:cstheme="minorHAnsi"/>
          <w:i/>
          <w:color w:val="000000"/>
          <w:sz w:val="20"/>
          <w:szCs w:val="20"/>
          <w:lang w:val="en-US"/>
        </w:rPr>
        <w:t>&lt;!ELEMENT name (surname) &gt;</w:t>
      </w:r>
    </w:p>
    <w:p w14:paraId="52E215BC" w14:textId="77777777" w:rsidR="0002748F" w:rsidRPr="00614F41" w:rsidRDefault="0002748F" w:rsidP="00A12F78">
      <w:pPr>
        <w:pStyle w:val="ListParagraph"/>
        <w:numPr>
          <w:ilvl w:val="1"/>
          <w:numId w:val="5"/>
        </w:numPr>
        <w:autoSpaceDE w:val="0"/>
        <w:autoSpaceDN w:val="0"/>
        <w:adjustRightInd w:val="0"/>
        <w:spacing w:after="0" w:line="240" w:lineRule="auto"/>
        <w:rPr>
          <w:rFonts w:cstheme="minorHAnsi"/>
          <w:i/>
          <w:color w:val="000000"/>
          <w:sz w:val="20"/>
          <w:szCs w:val="20"/>
        </w:rPr>
      </w:pPr>
      <w:r>
        <w:rPr>
          <w:rFonts w:cstheme="minorHAnsi"/>
          <w:color w:val="000000"/>
          <w:sz w:val="20"/>
          <w:szCs w:val="20"/>
        </w:rPr>
        <w:t>Смесен</w:t>
      </w:r>
      <w:r>
        <w:rPr>
          <w:rFonts w:cstheme="minorHAnsi"/>
          <w:color w:val="000000"/>
          <w:sz w:val="20"/>
          <w:szCs w:val="20"/>
          <w:lang w:val="en-US"/>
        </w:rPr>
        <w:t xml:space="preserve"> - </w:t>
      </w:r>
      <w:r w:rsidRPr="00614F41">
        <w:rPr>
          <w:rFonts w:cstheme="minorHAnsi"/>
          <w:i/>
          <w:color w:val="000000"/>
          <w:sz w:val="20"/>
          <w:szCs w:val="20"/>
          <w:lang w:val="en-US"/>
        </w:rPr>
        <w:t>&lt;!ELEMENT name (#PCDATA)&gt;</w:t>
      </w:r>
    </w:p>
    <w:p w14:paraId="4668BBF7" w14:textId="77777777" w:rsidR="0002748F" w:rsidRPr="00614F41" w:rsidRDefault="0002748F" w:rsidP="00A12F78">
      <w:pPr>
        <w:pStyle w:val="ListParagraph"/>
        <w:numPr>
          <w:ilvl w:val="1"/>
          <w:numId w:val="5"/>
        </w:numPr>
        <w:autoSpaceDE w:val="0"/>
        <w:autoSpaceDN w:val="0"/>
        <w:adjustRightInd w:val="0"/>
        <w:spacing w:after="0" w:line="240" w:lineRule="auto"/>
        <w:rPr>
          <w:rFonts w:cstheme="minorHAnsi"/>
          <w:i/>
          <w:color w:val="000000"/>
          <w:sz w:val="20"/>
          <w:szCs w:val="20"/>
        </w:rPr>
      </w:pPr>
      <w:r>
        <w:rPr>
          <w:rFonts w:cstheme="minorHAnsi"/>
          <w:color w:val="000000"/>
          <w:sz w:val="20"/>
          <w:szCs w:val="20"/>
        </w:rPr>
        <w:t>Празен</w:t>
      </w:r>
      <w:r>
        <w:rPr>
          <w:rFonts w:cstheme="minorHAnsi"/>
          <w:color w:val="000000"/>
          <w:sz w:val="20"/>
          <w:szCs w:val="20"/>
          <w:lang w:val="en-US"/>
        </w:rPr>
        <w:t xml:space="preserve"> </w:t>
      </w:r>
      <w:r w:rsidRPr="00614F41">
        <w:rPr>
          <w:rFonts w:cstheme="minorHAnsi"/>
          <w:i/>
          <w:color w:val="000000"/>
          <w:sz w:val="20"/>
          <w:szCs w:val="20"/>
          <w:lang w:val="en-US"/>
        </w:rPr>
        <w:t xml:space="preserve">&lt;!ELEMENT </w:t>
      </w:r>
      <w:proofErr w:type="spellStart"/>
      <w:r w:rsidRPr="00614F41">
        <w:rPr>
          <w:rFonts w:cstheme="minorHAnsi"/>
          <w:i/>
          <w:color w:val="000000"/>
          <w:sz w:val="20"/>
          <w:szCs w:val="20"/>
          <w:lang w:val="en-US"/>
        </w:rPr>
        <w:t>br</w:t>
      </w:r>
      <w:proofErr w:type="spellEnd"/>
      <w:r w:rsidRPr="00614F41">
        <w:rPr>
          <w:rFonts w:cstheme="minorHAnsi"/>
          <w:i/>
          <w:color w:val="000000"/>
          <w:sz w:val="20"/>
          <w:szCs w:val="20"/>
          <w:lang w:val="en-US"/>
        </w:rPr>
        <w:t xml:space="preserve"> EMPTY&gt;</w:t>
      </w:r>
    </w:p>
    <w:p w14:paraId="3AFFD76F" w14:textId="77777777" w:rsidR="0002748F" w:rsidRPr="002D4FE4" w:rsidRDefault="0002748F" w:rsidP="00A12F78">
      <w:pPr>
        <w:pStyle w:val="ListParagraph"/>
        <w:numPr>
          <w:ilvl w:val="1"/>
          <w:numId w:val="5"/>
        </w:numPr>
        <w:autoSpaceDE w:val="0"/>
        <w:autoSpaceDN w:val="0"/>
        <w:adjustRightInd w:val="0"/>
        <w:spacing w:after="0" w:line="240" w:lineRule="auto"/>
        <w:rPr>
          <w:rFonts w:cstheme="minorHAnsi"/>
          <w:color w:val="000000"/>
          <w:sz w:val="20"/>
          <w:szCs w:val="20"/>
        </w:rPr>
      </w:pPr>
      <w:r>
        <w:rPr>
          <w:rFonts w:cstheme="minorHAnsi"/>
          <w:color w:val="000000"/>
          <w:sz w:val="20"/>
          <w:szCs w:val="20"/>
          <w:lang w:val="en-US"/>
        </w:rPr>
        <w:t xml:space="preserve">Any </w:t>
      </w:r>
      <w:r w:rsidRPr="00614F41">
        <w:rPr>
          <w:rFonts w:cstheme="minorHAnsi"/>
          <w:i/>
          <w:color w:val="000000"/>
          <w:sz w:val="20"/>
          <w:szCs w:val="20"/>
          <w:lang w:val="en-US"/>
        </w:rPr>
        <w:t>&lt;</w:t>
      </w:r>
      <w:proofErr w:type="gramStart"/>
      <w:r w:rsidRPr="00614F41">
        <w:rPr>
          <w:rFonts w:cstheme="minorHAnsi"/>
          <w:i/>
          <w:color w:val="000000"/>
          <w:sz w:val="20"/>
          <w:szCs w:val="20"/>
          <w:lang w:val="en-US"/>
        </w:rPr>
        <w:t>!ELEMENT</w:t>
      </w:r>
      <w:proofErr w:type="gramEnd"/>
      <w:r w:rsidRPr="00614F41">
        <w:rPr>
          <w:rFonts w:cstheme="minorHAnsi"/>
          <w:i/>
          <w:color w:val="000000"/>
          <w:sz w:val="20"/>
          <w:szCs w:val="20"/>
          <w:lang w:val="en-US"/>
        </w:rPr>
        <w:t xml:space="preserve"> description ANY&gt;</w:t>
      </w:r>
      <w:r>
        <w:rPr>
          <w:rFonts w:cstheme="minorHAnsi"/>
          <w:color w:val="000000"/>
          <w:sz w:val="20"/>
          <w:szCs w:val="20"/>
          <w:lang w:val="en-US"/>
        </w:rPr>
        <w:t xml:space="preserve"> - </w:t>
      </w:r>
      <w:r>
        <w:rPr>
          <w:rFonts w:cstheme="minorHAnsi"/>
          <w:color w:val="000000"/>
          <w:sz w:val="20"/>
          <w:szCs w:val="20"/>
        </w:rPr>
        <w:t xml:space="preserve">всеки елемент, деклриран в </w:t>
      </w:r>
      <w:r>
        <w:rPr>
          <w:rFonts w:cstheme="minorHAnsi"/>
          <w:color w:val="000000"/>
          <w:sz w:val="20"/>
          <w:szCs w:val="20"/>
          <w:lang w:val="en-US"/>
        </w:rPr>
        <w:t xml:space="preserve">DTD </w:t>
      </w:r>
      <w:r>
        <w:rPr>
          <w:rFonts w:cstheme="minorHAnsi"/>
          <w:color w:val="000000"/>
          <w:sz w:val="20"/>
          <w:szCs w:val="20"/>
        </w:rPr>
        <w:t xml:space="preserve">може да бъде използван в </w:t>
      </w:r>
      <w:r>
        <w:rPr>
          <w:rFonts w:cstheme="minorHAnsi"/>
          <w:color w:val="000000"/>
          <w:sz w:val="20"/>
          <w:szCs w:val="20"/>
          <w:lang w:val="en-US"/>
        </w:rPr>
        <w:t xml:space="preserve">description </w:t>
      </w:r>
      <w:r>
        <w:rPr>
          <w:rFonts w:cstheme="minorHAnsi"/>
          <w:color w:val="000000"/>
          <w:sz w:val="20"/>
          <w:szCs w:val="20"/>
        </w:rPr>
        <w:t>в какъвто и е да е ред, колкото и да е пъти.</w:t>
      </w:r>
    </w:p>
    <w:p w14:paraId="03F89BF6" w14:textId="77777777" w:rsidR="00D4561E" w:rsidRDefault="00D4561E" w:rsidP="003C0F2C">
      <w:pPr>
        <w:autoSpaceDE w:val="0"/>
        <w:autoSpaceDN w:val="0"/>
        <w:adjustRightInd w:val="0"/>
        <w:spacing w:after="0" w:line="240" w:lineRule="auto"/>
        <w:rPr>
          <w:rFonts w:ascii="Palatino-Roman" w:hAnsi="Palatino-Roman" w:cs="Palatino-Roman"/>
          <w:sz w:val="18"/>
          <w:szCs w:val="18"/>
          <w:lang w:val="en-US"/>
        </w:rPr>
      </w:pPr>
    </w:p>
    <w:p w14:paraId="7383EFA6" w14:textId="77777777" w:rsidR="00B82B6F" w:rsidRDefault="00B82B6F" w:rsidP="003C0F2C">
      <w:pPr>
        <w:autoSpaceDE w:val="0"/>
        <w:autoSpaceDN w:val="0"/>
        <w:adjustRightInd w:val="0"/>
        <w:spacing w:after="0" w:line="240" w:lineRule="auto"/>
        <w:rPr>
          <w:rFonts w:cs="Palatino-Roman"/>
          <w:sz w:val="20"/>
          <w:szCs w:val="20"/>
          <w:lang w:val="en-US"/>
        </w:rPr>
      </w:pPr>
      <w:r>
        <w:rPr>
          <w:rFonts w:cs="Palatino-Roman"/>
          <w:sz w:val="20"/>
          <w:szCs w:val="20"/>
        </w:rPr>
        <w:t xml:space="preserve">Всеки елемент, който е посочен в модела на съдържание на елемента, трябва да има своя дефиниция в </w:t>
      </w:r>
      <w:r w:rsidR="00E46368">
        <w:rPr>
          <w:rFonts w:cs="Palatino-Roman"/>
          <w:sz w:val="20"/>
          <w:szCs w:val="20"/>
          <w:lang w:val="en-US"/>
        </w:rPr>
        <w:t>DTD.</w:t>
      </w:r>
    </w:p>
    <w:p w14:paraId="278DB7DB" w14:textId="77777777" w:rsidR="00E46368" w:rsidRDefault="00E46368" w:rsidP="003C0F2C">
      <w:pPr>
        <w:autoSpaceDE w:val="0"/>
        <w:autoSpaceDN w:val="0"/>
        <w:adjustRightInd w:val="0"/>
        <w:spacing w:after="0" w:line="240" w:lineRule="auto"/>
        <w:rPr>
          <w:rFonts w:cs="Palatino-Roman"/>
          <w:sz w:val="20"/>
          <w:szCs w:val="20"/>
        </w:rPr>
      </w:pPr>
      <w:r>
        <w:rPr>
          <w:rFonts w:cs="Palatino-Roman"/>
          <w:sz w:val="20"/>
          <w:szCs w:val="20"/>
        </w:rPr>
        <w:t>Има 2 начина за определянето на елементите наследници:</w:t>
      </w:r>
    </w:p>
    <w:p w14:paraId="02D30C7A" w14:textId="77777777" w:rsidR="00E46368" w:rsidRDefault="00E46368" w:rsidP="00A12F78">
      <w:pPr>
        <w:pStyle w:val="ListParagraph"/>
        <w:numPr>
          <w:ilvl w:val="0"/>
          <w:numId w:val="6"/>
        </w:numPr>
        <w:autoSpaceDE w:val="0"/>
        <w:autoSpaceDN w:val="0"/>
        <w:adjustRightInd w:val="0"/>
        <w:spacing w:after="0" w:line="240" w:lineRule="auto"/>
        <w:rPr>
          <w:rFonts w:cs="Palatino-Roman"/>
          <w:sz w:val="20"/>
          <w:szCs w:val="20"/>
        </w:rPr>
      </w:pPr>
      <w:r>
        <w:rPr>
          <w:rFonts w:cs="Palatino-Roman"/>
          <w:sz w:val="20"/>
          <w:szCs w:val="20"/>
        </w:rPr>
        <w:t>Последователности</w:t>
      </w:r>
      <w:r w:rsidR="00325BDA">
        <w:rPr>
          <w:rFonts w:cs="Palatino-Roman"/>
          <w:sz w:val="20"/>
          <w:szCs w:val="20"/>
          <w:lang w:val="en-US"/>
        </w:rPr>
        <w:t xml:space="preserve"> (sequences)- </w:t>
      </w:r>
      <w:r w:rsidR="00325BDA" w:rsidRPr="00614F41">
        <w:rPr>
          <w:rFonts w:cs="Palatino-Roman"/>
          <w:i/>
          <w:sz w:val="20"/>
          <w:szCs w:val="20"/>
          <w:lang w:val="en-US"/>
        </w:rPr>
        <w:t>&lt;!ELEMENT contact (name, location, phone, knows, desc</w:t>
      </w:r>
      <w:r w:rsidR="00E23DD9" w:rsidRPr="00614F41">
        <w:rPr>
          <w:rFonts w:cs="Palatino-Roman"/>
          <w:i/>
          <w:sz w:val="20"/>
          <w:szCs w:val="20"/>
          <w:lang w:val="en-US"/>
        </w:rPr>
        <w:t>ription</w:t>
      </w:r>
      <w:r w:rsidR="00325BDA" w:rsidRPr="00614F41">
        <w:rPr>
          <w:rFonts w:cs="Palatino-Roman"/>
          <w:i/>
          <w:sz w:val="20"/>
          <w:szCs w:val="20"/>
          <w:lang w:val="en-US"/>
        </w:rPr>
        <w:t>)&gt;</w:t>
      </w:r>
      <w:r w:rsidR="00E23DD9">
        <w:rPr>
          <w:rFonts w:cs="Palatino-Roman"/>
          <w:sz w:val="20"/>
          <w:szCs w:val="20"/>
          <w:lang w:val="en-US"/>
        </w:rPr>
        <w:t xml:space="preserve"> - </w:t>
      </w:r>
      <w:r w:rsidR="00E23DD9">
        <w:rPr>
          <w:rFonts w:cs="Palatino-Roman"/>
          <w:sz w:val="20"/>
          <w:szCs w:val="20"/>
        </w:rPr>
        <w:t xml:space="preserve">указва, че елементът </w:t>
      </w:r>
      <w:r w:rsidR="00E23DD9">
        <w:rPr>
          <w:rFonts w:cs="Palatino-Roman"/>
          <w:sz w:val="20"/>
          <w:szCs w:val="20"/>
          <w:lang w:val="en-US"/>
        </w:rPr>
        <w:t xml:space="preserve">contact </w:t>
      </w:r>
      <w:r w:rsidR="00E23DD9">
        <w:rPr>
          <w:rFonts w:cs="Palatino-Roman"/>
          <w:sz w:val="20"/>
          <w:szCs w:val="20"/>
        </w:rPr>
        <w:t xml:space="preserve">съдържа елементите </w:t>
      </w:r>
      <w:r w:rsidR="00325BDA">
        <w:rPr>
          <w:rFonts w:cs="Palatino-Roman"/>
          <w:sz w:val="20"/>
          <w:szCs w:val="20"/>
          <w:lang w:val="en-US"/>
        </w:rPr>
        <w:t xml:space="preserve"> </w:t>
      </w:r>
      <w:r w:rsidR="00E23DD9">
        <w:rPr>
          <w:rFonts w:cs="Palatino-Roman"/>
          <w:sz w:val="20"/>
          <w:szCs w:val="20"/>
          <w:lang w:val="en-US"/>
        </w:rPr>
        <w:t>name, location, phone, knows, description</w:t>
      </w:r>
      <w:r w:rsidR="00E23DD9">
        <w:rPr>
          <w:rFonts w:cs="Palatino-Roman"/>
          <w:sz w:val="20"/>
          <w:szCs w:val="20"/>
        </w:rPr>
        <w:t>.</w:t>
      </w:r>
    </w:p>
    <w:p w14:paraId="75925578" w14:textId="77777777" w:rsidR="00E46368" w:rsidRPr="00E03EB7" w:rsidRDefault="00E46368" w:rsidP="00A12F78">
      <w:pPr>
        <w:pStyle w:val="ListParagraph"/>
        <w:numPr>
          <w:ilvl w:val="0"/>
          <w:numId w:val="6"/>
        </w:numPr>
        <w:autoSpaceDE w:val="0"/>
        <w:autoSpaceDN w:val="0"/>
        <w:adjustRightInd w:val="0"/>
        <w:spacing w:after="0" w:line="240" w:lineRule="auto"/>
        <w:rPr>
          <w:rFonts w:cs="Palatino-Roman"/>
          <w:sz w:val="20"/>
          <w:szCs w:val="20"/>
        </w:rPr>
      </w:pPr>
      <w:r>
        <w:rPr>
          <w:rFonts w:cs="Palatino-Roman"/>
          <w:sz w:val="20"/>
          <w:szCs w:val="20"/>
        </w:rPr>
        <w:t>Избор</w:t>
      </w:r>
      <w:r>
        <w:rPr>
          <w:rFonts w:cs="Palatino-Roman"/>
          <w:sz w:val="20"/>
          <w:szCs w:val="20"/>
          <w:lang w:val="en-US"/>
        </w:rPr>
        <w:t xml:space="preserve"> (choices)</w:t>
      </w:r>
      <w:r w:rsidR="00325BDA">
        <w:rPr>
          <w:rFonts w:cs="Palatino-Roman"/>
          <w:sz w:val="20"/>
          <w:szCs w:val="20"/>
          <w:lang w:val="en-US"/>
        </w:rPr>
        <w:t xml:space="preserve"> - </w:t>
      </w:r>
      <w:r w:rsidR="00325BDA" w:rsidRPr="00614F41">
        <w:rPr>
          <w:rFonts w:cs="Palatino-Roman"/>
          <w:i/>
          <w:sz w:val="20"/>
          <w:szCs w:val="20"/>
          <w:lang w:val="en-US"/>
        </w:rPr>
        <w:t>&lt;!ELEMENT location (</w:t>
      </w:r>
      <w:proofErr w:type="spellStart"/>
      <w:r w:rsidR="00325BDA" w:rsidRPr="00614F41">
        <w:rPr>
          <w:rFonts w:cs="Palatino-Roman"/>
          <w:i/>
          <w:sz w:val="20"/>
          <w:szCs w:val="20"/>
          <w:lang w:val="en-US"/>
        </w:rPr>
        <w:t>address|GPS</w:t>
      </w:r>
      <w:proofErr w:type="spellEnd"/>
      <w:r w:rsidR="00325BDA" w:rsidRPr="00614F41">
        <w:rPr>
          <w:rFonts w:cs="Palatino-Roman"/>
          <w:i/>
          <w:sz w:val="20"/>
          <w:szCs w:val="20"/>
          <w:lang w:val="en-US"/>
        </w:rPr>
        <w:t>)&gt;</w:t>
      </w:r>
      <w:r w:rsidR="00E23DD9" w:rsidRPr="00614F41">
        <w:rPr>
          <w:rFonts w:cs="Palatino-Roman"/>
          <w:i/>
          <w:sz w:val="20"/>
          <w:szCs w:val="20"/>
        </w:rPr>
        <w:t xml:space="preserve"> </w:t>
      </w:r>
      <w:r w:rsidR="00E23DD9">
        <w:rPr>
          <w:rFonts w:cs="Palatino-Roman"/>
          <w:sz w:val="20"/>
          <w:szCs w:val="20"/>
        </w:rPr>
        <w:t xml:space="preserve">- указва, че елементът </w:t>
      </w:r>
      <w:r w:rsidR="00E23DD9">
        <w:rPr>
          <w:rFonts w:cs="Palatino-Roman"/>
          <w:sz w:val="20"/>
          <w:szCs w:val="20"/>
          <w:lang w:val="en-US"/>
        </w:rPr>
        <w:t>location</w:t>
      </w:r>
      <w:r w:rsidR="00E23DD9">
        <w:rPr>
          <w:rFonts w:cs="Palatino-Roman"/>
          <w:sz w:val="20"/>
          <w:szCs w:val="20"/>
        </w:rPr>
        <w:t xml:space="preserve"> съдържа елементът </w:t>
      </w:r>
      <w:r w:rsidR="00E23DD9">
        <w:rPr>
          <w:rFonts w:cs="Palatino-Roman"/>
          <w:sz w:val="20"/>
          <w:szCs w:val="20"/>
          <w:lang w:val="en-US"/>
        </w:rPr>
        <w:t xml:space="preserve">address </w:t>
      </w:r>
      <w:r w:rsidR="00E23DD9">
        <w:rPr>
          <w:rFonts w:cs="Palatino-Roman"/>
          <w:sz w:val="20"/>
          <w:szCs w:val="20"/>
        </w:rPr>
        <w:t xml:space="preserve">или елементът </w:t>
      </w:r>
      <w:r w:rsidR="00E23DD9">
        <w:rPr>
          <w:rFonts w:cs="Palatino-Roman"/>
          <w:sz w:val="20"/>
          <w:szCs w:val="20"/>
          <w:lang w:val="en-US"/>
        </w:rPr>
        <w:t>GPS.</w:t>
      </w:r>
    </w:p>
    <w:p w14:paraId="09E5E2CC" w14:textId="77777777" w:rsidR="005F3D74" w:rsidRDefault="00E03EB7" w:rsidP="005F3D74">
      <w:pPr>
        <w:autoSpaceDE w:val="0"/>
        <w:autoSpaceDN w:val="0"/>
        <w:adjustRightInd w:val="0"/>
        <w:spacing w:after="0" w:line="240" w:lineRule="auto"/>
        <w:rPr>
          <w:rFonts w:cs="Palatino-Roman"/>
          <w:sz w:val="20"/>
          <w:szCs w:val="20"/>
        </w:rPr>
      </w:pPr>
      <w:r>
        <w:rPr>
          <w:rFonts w:cs="Palatino-Roman"/>
          <w:sz w:val="20"/>
          <w:szCs w:val="20"/>
        </w:rPr>
        <w:t xml:space="preserve">Кардналност на елемент </w:t>
      </w:r>
      <w:r>
        <w:rPr>
          <w:rFonts w:cs="Palatino-Roman"/>
          <w:sz w:val="20"/>
          <w:szCs w:val="20"/>
          <w:lang w:val="en-US"/>
        </w:rPr>
        <w:t xml:space="preserve">(cardinality) </w:t>
      </w:r>
      <w:r>
        <w:rPr>
          <w:rFonts w:cs="Palatino-Roman"/>
          <w:sz w:val="20"/>
          <w:szCs w:val="20"/>
        </w:rPr>
        <w:t>– дефинира колко пъти елементът може да се появи в модела на съдържание. Всек</w:t>
      </w:r>
      <w:r w:rsidR="0019772E">
        <w:rPr>
          <w:rFonts w:cs="Palatino-Roman"/>
          <w:sz w:val="20"/>
          <w:szCs w:val="20"/>
        </w:rPr>
        <w:t>и</w:t>
      </w:r>
      <w:r>
        <w:rPr>
          <w:rFonts w:cs="Palatino-Roman"/>
          <w:sz w:val="20"/>
          <w:szCs w:val="20"/>
        </w:rPr>
        <w:t xml:space="preserve"> елемент може да има индикатор колко</w:t>
      </w:r>
      <w:r w:rsidR="0019772E">
        <w:rPr>
          <w:rFonts w:cs="Palatino-Roman"/>
          <w:sz w:val="20"/>
          <w:szCs w:val="20"/>
        </w:rPr>
        <w:t xml:space="preserve"> </w:t>
      </w:r>
      <w:r>
        <w:rPr>
          <w:rFonts w:cs="Palatino-Roman"/>
          <w:sz w:val="20"/>
          <w:szCs w:val="20"/>
        </w:rPr>
        <w:t>пъ</w:t>
      </w:r>
      <w:r w:rsidR="0019772E">
        <w:rPr>
          <w:rFonts w:cs="Palatino-Roman"/>
          <w:sz w:val="20"/>
          <w:szCs w:val="20"/>
        </w:rPr>
        <w:t>т</w:t>
      </w:r>
      <w:r>
        <w:rPr>
          <w:rFonts w:cs="Palatino-Roman"/>
          <w:sz w:val="20"/>
          <w:szCs w:val="20"/>
        </w:rPr>
        <w:t>и се среща. Допустимите индикатори са</w:t>
      </w:r>
      <w:r w:rsidR="005F3D74">
        <w:rPr>
          <w:rFonts w:cs="Palatino-Roman"/>
          <w:sz w:val="20"/>
          <w:szCs w:val="20"/>
        </w:rPr>
        <w:t xml:space="preserve"> </w:t>
      </w:r>
      <w:r w:rsidR="005F3D74">
        <w:rPr>
          <w:rFonts w:cs="Palatino-Roman"/>
          <w:sz w:val="20"/>
          <w:szCs w:val="20"/>
          <w:lang w:val="en-US"/>
        </w:rPr>
        <w:t>[none]</w:t>
      </w:r>
      <w:r w:rsidR="005F3D74">
        <w:rPr>
          <w:rFonts w:cs="Palatino-Roman"/>
          <w:sz w:val="20"/>
          <w:szCs w:val="20"/>
        </w:rPr>
        <w:t>, ?, +, *.</w:t>
      </w:r>
    </w:p>
    <w:p w14:paraId="533A5C70" w14:textId="77777777" w:rsidR="00C46DD9" w:rsidRDefault="005F3D74" w:rsidP="00C46DD9">
      <w:pPr>
        <w:autoSpaceDE w:val="0"/>
        <w:autoSpaceDN w:val="0"/>
        <w:adjustRightInd w:val="0"/>
        <w:spacing w:after="0" w:line="240" w:lineRule="auto"/>
        <w:rPr>
          <w:rFonts w:cs="Palatino-Roman"/>
          <w:sz w:val="18"/>
          <w:szCs w:val="18"/>
        </w:rPr>
      </w:pPr>
      <w:r>
        <w:rPr>
          <w:rFonts w:cs="Palatino-Roman"/>
          <w:sz w:val="18"/>
          <w:szCs w:val="18"/>
        </w:rPr>
        <w:t xml:space="preserve"> </w:t>
      </w:r>
    </w:p>
    <w:p w14:paraId="00F9149A" w14:textId="77777777" w:rsidR="00E03EB7" w:rsidRPr="00C76C81" w:rsidRDefault="00E03EB7" w:rsidP="00C46DD9">
      <w:pPr>
        <w:autoSpaceDE w:val="0"/>
        <w:autoSpaceDN w:val="0"/>
        <w:adjustRightInd w:val="0"/>
        <w:spacing w:after="0" w:line="240" w:lineRule="auto"/>
        <w:rPr>
          <w:rStyle w:val="IntenseEmphasis"/>
          <w:sz w:val="20"/>
          <w:szCs w:val="20"/>
        </w:rPr>
      </w:pPr>
      <w:r w:rsidRPr="00C76C81">
        <w:rPr>
          <w:rStyle w:val="IntenseEmphasis"/>
          <w:sz w:val="20"/>
          <w:szCs w:val="20"/>
        </w:rPr>
        <w:t>Декларация на атрибут</w:t>
      </w:r>
    </w:p>
    <w:p w14:paraId="6E97F83D" w14:textId="77777777" w:rsidR="00C46DD9" w:rsidRDefault="00C46DD9" w:rsidP="001A507D">
      <w:pPr>
        <w:autoSpaceDE w:val="0"/>
        <w:autoSpaceDN w:val="0"/>
        <w:adjustRightInd w:val="0"/>
        <w:spacing w:after="0" w:line="240" w:lineRule="auto"/>
        <w:rPr>
          <w:rFonts w:cs="Palatino-Italic"/>
          <w:iCs/>
          <w:sz w:val="20"/>
          <w:szCs w:val="20"/>
        </w:rPr>
      </w:pPr>
    </w:p>
    <w:p w14:paraId="571B2104" w14:textId="77777777" w:rsidR="00E03EB7" w:rsidRPr="00614F41" w:rsidRDefault="00E03EB7" w:rsidP="001A507D">
      <w:pPr>
        <w:autoSpaceDE w:val="0"/>
        <w:autoSpaceDN w:val="0"/>
        <w:adjustRightInd w:val="0"/>
        <w:spacing w:after="0" w:line="240" w:lineRule="auto"/>
        <w:rPr>
          <w:rFonts w:cs="Palatino-Italic"/>
          <w:i/>
          <w:iCs/>
          <w:sz w:val="20"/>
          <w:szCs w:val="20"/>
          <w:lang w:val="en-US"/>
        </w:rPr>
      </w:pPr>
      <w:proofErr w:type="gramStart"/>
      <w:r w:rsidRPr="00614F41">
        <w:rPr>
          <w:rFonts w:cs="Palatino-Italic"/>
          <w:i/>
          <w:iCs/>
          <w:sz w:val="20"/>
          <w:szCs w:val="20"/>
          <w:lang w:val="en-US"/>
        </w:rPr>
        <w:t>&lt;!ATTLIST</w:t>
      </w:r>
      <w:proofErr w:type="gramEnd"/>
      <w:r w:rsidRPr="00614F41">
        <w:rPr>
          <w:rFonts w:cs="Palatino-Italic"/>
          <w:i/>
          <w:iCs/>
          <w:sz w:val="20"/>
          <w:szCs w:val="20"/>
          <w:lang w:val="en-US"/>
        </w:rPr>
        <w:t xml:space="preserve"> contacts source CDATA #IMPLIED&gt;</w:t>
      </w:r>
    </w:p>
    <w:p w14:paraId="46CE6833" w14:textId="77777777" w:rsidR="00E03EB7" w:rsidRDefault="00E03EB7" w:rsidP="001A507D">
      <w:pPr>
        <w:autoSpaceDE w:val="0"/>
        <w:autoSpaceDN w:val="0"/>
        <w:adjustRightInd w:val="0"/>
        <w:spacing w:after="0" w:line="240" w:lineRule="auto"/>
        <w:rPr>
          <w:rFonts w:cs="Palatino-Italic"/>
          <w:iCs/>
          <w:sz w:val="20"/>
          <w:szCs w:val="20"/>
          <w:lang w:val="en-US"/>
        </w:rPr>
      </w:pPr>
    </w:p>
    <w:p w14:paraId="77804CE2" w14:textId="77777777" w:rsidR="00E03EB7" w:rsidRDefault="00E03EB7" w:rsidP="001A507D">
      <w:pPr>
        <w:autoSpaceDE w:val="0"/>
        <w:autoSpaceDN w:val="0"/>
        <w:adjustRightInd w:val="0"/>
        <w:spacing w:after="0" w:line="240" w:lineRule="auto"/>
        <w:rPr>
          <w:rFonts w:cs="Palatino-Italic"/>
          <w:iCs/>
          <w:sz w:val="20"/>
          <w:szCs w:val="20"/>
        </w:rPr>
      </w:pPr>
      <w:r>
        <w:rPr>
          <w:rFonts w:cs="Palatino-Italic"/>
          <w:iCs/>
          <w:sz w:val="20"/>
          <w:szCs w:val="20"/>
        </w:rPr>
        <w:t>Декларацията на атрибут се състои от следните 3 части:</w:t>
      </w:r>
    </w:p>
    <w:p w14:paraId="10126A92" w14:textId="77777777" w:rsidR="00E03EB7" w:rsidRDefault="00E03EB7" w:rsidP="00A12F78">
      <w:pPr>
        <w:pStyle w:val="ListParagraph"/>
        <w:numPr>
          <w:ilvl w:val="0"/>
          <w:numId w:val="7"/>
        </w:numPr>
        <w:autoSpaceDE w:val="0"/>
        <w:autoSpaceDN w:val="0"/>
        <w:adjustRightInd w:val="0"/>
        <w:spacing w:after="0" w:line="240" w:lineRule="auto"/>
        <w:rPr>
          <w:rFonts w:cs="Palatino-Italic"/>
          <w:iCs/>
          <w:sz w:val="20"/>
          <w:szCs w:val="20"/>
        </w:rPr>
      </w:pPr>
      <w:r>
        <w:rPr>
          <w:rFonts w:cs="Palatino-Italic"/>
          <w:iCs/>
          <w:sz w:val="20"/>
          <w:szCs w:val="20"/>
        </w:rPr>
        <w:t xml:space="preserve">Ключовата дума </w:t>
      </w:r>
      <w:r>
        <w:rPr>
          <w:rFonts w:cs="Palatino-Italic"/>
          <w:iCs/>
          <w:sz w:val="20"/>
          <w:szCs w:val="20"/>
          <w:lang w:val="en-US"/>
        </w:rPr>
        <w:t>ATTLIST</w:t>
      </w:r>
    </w:p>
    <w:p w14:paraId="2D8F2F3E" w14:textId="77777777" w:rsidR="00E03EB7" w:rsidRDefault="00E03EB7" w:rsidP="00A12F78">
      <w:pPr>
        <w:pStyle w:val="ListParagraph"/>
        <w:numPr>
          <w:ilvl w:val="0"/>
          <w:numId w:val="7"/>
        </w:numPr>
        <w:autoSpaceDE w:val="0"/>
        <w:autoSpaceDN w:val="0"/>
        <w:adjustRightInd w:val="0"/>
        <w:spacing w:after="0" w:line="240" w:lineRule="auto"/>
        <w:rPr>
          <w:rFonts w:cs="Palatino-Italic"/>
          <w:iCs/>
          <w:sz w:val="20"/>
          <w:szCs w:val="20"/>
        </w:rPr>
      </w:pPr>
      <w:r>
        <w:rPr>
          <w:rFonts w:cs="Palatino-Italic"/>
          <w:iCs/>
          <w:sz w:val="20"/>
          <w:szCs w:val="20"/>
        </w:rPr>
        <w:t>Името на елемента, чийто атрибути се дефинират</w:t>
      </w:r>
    </w:p>
    <w:p w14:paraId="69142CF2" w14:textId="77777777" w:rsidR="00E03EB7" w:rsidRDefault="00E03EB7" w:rsidP="00A12F78">
      <w:pPr>
        <w:pStyle w:val="ListParagraph"/>
        <w:numPr>
          <w:ilvl w:val="0"/>
          <w:numId w:val="7"/>
        </w:numPr>
        <w:autoSpaceDE w:val="0"/>
        <w:autoSpaceDN w:val="0"/>
        <w:adjustRightInd w:val="0"/>
        <w:spacing w:after="0" w:line="240" w:lineRule="auto"/>
        <w:rPr>
          <w:rFonts w:cs="Palatino-Italic"/>
          <w:iCs/>
          <w:sz w:val="20"/>
          <w:szCs w:val="20"/>
        </w:rPr>
      </w:pPr>
      <w:r>
        <w:rPr>
          <w:rFonts w:cs="Palatino-Italic"/>
          <w:iCs/>
          <w:sz w:val="20"/>
          <w:szCs w:val="20"/>
        </w:rPr>
        <w:t>Списък с атрибути – състои се от:</w:t>
      </w:r>
    </w:p>
    <w:p w14:paraId="460D2E6F" w14:textId="77777777" w:rsidR="00E03EB7" w:rsidRDefault="00E03EB7" w:rsidP="00A12F78">
      <w:pPr>
        <w:pStyle w:val="ListParagraph"/>
        <w:numPr>
          <w:ilvl w:val="1"/>
          <w:numId w:val="7"/>
        </w:numPr>
        <w:autoSpaceDE w:val="0"/>
        <w:autoSpaceDN w:val="0"/>
        <w:adjustRightInd w:val="0"/>
        <w:spacing w:after="0" w:line="240" w:lineRule="auto"/>
        <w:rPr>
          <w:rFonts w:cs="Palatino-Italic"/>
          <w:iCs/>
          <w:sz w:val="20"/>
          <w:szCs w:val="20"/>
        </w:rPr>
      </w:pPr>
      <w:r>
        <w:rPr>
          <w:rFonts w:cs="Palatino-Italic"/>
          <w:iCs/>
          <w:sz w:val="20"/>
          <w:szCs w:val="20"/>
        </w:rPr>
        <w:t>Име на атрибута</w:t>
      </w:r>
    </w:p>
    <w:p w14:paraId="02BB2F18" w14:textId="77777777" w:rsidR="00E03EB7" w:rsidRDefault="00E03EB7" w:rsidP="00A12F78">
      <w:pPr>
        <w:pStyle w:val="ListParagraph"/>
        <w:numPr>
          <w:ilvl w:val="1"/>
          <w:numId w:val="7"/>
        </w:numPr>
        <w:autoSpaceDE w:val="0"/>
        <w:autoSpaceDN w:val="0"/>
        <w:adjustRightInd w:val="0"/>
        <w:spacing w:after="0" w:line="240" w:lineRule="auto"/>
        <w:rPr>
          <w:rFonts w:cs="Palatino-Italic"/>
          <w:iCs/>
          <w:sz w:val="20"/>
          <w:szCs w:val="20"/>
        </w:rPr>
      </w:pPr>
      <w:r>
        <w:rPr>
          <w:rFonts w:cs="Palatino-Italic"/>
          <w:iCs/>
          <w:sz w:val="20"/>
          <w:szCs w:val="20"/>
        </w:rPr>
        <w:t xml:space="preserve">Тип </w:t>
      </w:r>
    </w:p>
    <w:p w14:paraId="620A6C3B" w14:textId="77777777" w:rsidR="00E03EB7" w:rsidRPr="0019772E" w:rsidRDefault="00E03EB7" w:rsidP="00A12F78">
      <w:pPr>
        <w:pStyle w:val="ListParagraph"/>
        <w:numPr>
          <w:ilvl w:val="1"/>
          <w:numId w:val="7"/>
        </w:numPr>
        <w:autoSpaceDE w:val="0"/>
        <w:autoSpaceDN w:val="0"/>
        <w:adjustRightInd w:val="0"/>
        <w:spacing w:after="0" w:line="240" w:lineRule="auto"/>
        <w:rPr>
          <w:rFonts w:cs="Palatino-Italic"/>
          <w:iCs/>
          <w:sz w:val="20"/>
          <w:szCs w:val="20"/>
        </w:rPr>
      </w:pPr>
      <w:r w:rsidRPr="0019772E">
        <w:rPr>
          <w:rFonts w:cs="Palatino-Italic"/>
          <w:iCs/>
          <w:sz w:val="20"/>
          <w:szCs w:val="20"/>
        </w:rPr>
        <w:t>Декларация на стойността</w:t>
      </w:r>
    </w:p>
    <w:p w14:paraId="44E6FC56" w14:textId="77777777" w:rsidR="00E03EB7" w:rsidRDefault="00E03EB7" w:rsidP="001A507D">
      <w:pPr>
        <w:autoSpaceDE w:val="0"/>
        <w:autoSpaceDN w:val="0"/>
        <w:adjustRightInd w:val="0"/>
        <w:spacing w:after="0" w:line="240" w:lineRule="auto"/>
        <w:rPr>
          <w:rFonts w:cs="Palatino-Roman"/>
          <w:sz w:val="18"/>
          <w:szCs w:val="18"/>
        </w:rPr>
      </w:pPr>
    </w:p>
    <w:p w14:paraId="6C6B451C" w14:textId="77777777" w:rsidR="00FC5BC6" w:rsidRDefault="00FC5BC6" w:rsidP="001A507D">
      <w:pPr>
        <w:autoSpaceDE w:val="0"/>
        <w:autoSpaceDN w:val="0"/>
        <w:adjustRightInd w:val="0"/>
        <w:spacing w:after="0" w:line="240" w:lineRule="auto"/>
        <w:rPr>
          <w:rFonts w:cs="Palatino-Roman"/>
          <w:sz w:val="20"/>
          <w:szCs w:val="20"/>
        </w:rPr>
      </w:pPr>
      <w:r>
        <w:rPr>
          <w:rFonts w:cs="Palatino-Roman"/>
          <w:sz w:val="20"/>
          <w:szCs w:val="20"/>
        </w:rPr>
        <w:t>Типовете атрибути са</w:t>
      </w:r>
      <w:r>
        <w:rPr>
          <w:rFonts w:cs="Palatino-Roman"/>
          <w:sz w:val="20"/>
          <w:szCs w:val="20"/>
          <w:lang w:val="en-US"/>
        </w:rPr>
        <w:t xml:space="preserve"> CDATA, ELEMENT, ID, IDREF, IDREFS, ENTITY, ENTITIES, NMTOKEN, NMTOKENS. </w:t>
      </w:r>
      <w:r>
        <w:rPr>
          <w:rFonts w:cs="Palatino-Roman"/>
          <w:sz w:val="20"/>
          <w:szCs w:val="20"/>
        </w:rPr>
        <w:t>Атрибутът може и да се дефинира като списък със допустими стойности.</w:t>
      </w:r>
    </w:p>
    <w:p w14:paraId="6A472327" w14:textId="77777777" w:rsidR="00E03EB7" w:rsidRPr="00614F41" w:rsidRDefault="00FC5BC6" w:rsidP="001A507D">
      <w:pPr>
        <w:autoSpaceDE w:val="0"/>
        <w:autoSpaceDN w:val="0"/>
        <w:adjustRightInd w:val="0"/>
        <w:spacing w:after="0" w:line="240" w:lineRule="auto"/>
        <w:rPr>
          <w:rFonts w:cs="Palatino-Roman"/>
          <w:i/>
          <w:sz w:val="20"/>
          <w:szCs w:val="20"/>
          <w:lang w:val="en-US"/>
        </w:rPr>
      </w:pPr>
      <w:proofErr w:type="gramStart"/>
      <w:r w:rsidRPr="00614F41">
        <w:rPr>
          <w:rFonts w:cs="Palatino-Roman"/>
          <w:i/>
          <w:sz w:val="20"/>
          <w:szCs w:val="20"/>
          <w:lang w:val="en-US"/>
        </w:rPr>
        <w:t>&lt;!ATTLIST</w:t>
      </w:r>
      <w:proofErr w:type="gramEnd"/>
      <w:r w:rsidRPr="00614F41">
        <w:rPr>
          <w:rFonts w:cs="Palatino-Roman"/>
          <w:i/>
          <w:sz w:val="20"/>
          <w:szCs w:val="20"/>
          <w:lang w:val="en-US"/>
        </w:rPr>
        <w:t xml:space="preserve"> doc </w:t>
      </w:r>
      <w:proofErr w:type="spellStart"/>
      <w:r w:rsidRPr="00614F41">
        <w:rPr>
          <w:rFonts w:cs="Palatino-Roman"/>
          <w:i/>
          <w:sz w:val="20"/>
          <w:szCs w:val="20"/>
          <w:lang w:val="en-US"/>
        </w:rPr>
        <w:t>lang</w:t>
      </w:r>
      <w:proofErr w:type="spellEnd"/>
      <w:r w:rsidRPr="00614F41">
        <w:rPr>
          <w:rFonts w:cs="Palatino-Roman"/>
          <w:i/>
          <w:sz w:val="20"/>
          <w:szCs w:val="20"/>
          <w:lang w:val="en-US"/>
        </w:rPr>
        <w:t xml:space="preserve"> (</w:t>
      </w:r>
      <w:proofErr w:type="spellStart"/>
      <w:r w:rsidRPr="00614F41">
        <w:rPr>
          <w:rFonts w:cs="Palatino-Roman"/>
          <w:i/>
          <w:sz w:val="20"/>
          <w:szCs w:val="20"/>
          <w:lang w:val="en-US"/>
        </w:rPr>
        <w:t>en|bg|ge</w:t>
      </w:r>
      <w:proofErr w:type="spellEnd"/>
      <w:r w:rsidRPr="00614F41">
        <w:rPr>
          <w:rFonts w:cs="Palatino-Roman"/>
          <w:i/>
          <w:sz w:val="20"/>
          <w:szCs w:val="20"/>
          <w:lang w:val="en-US"/>
        </w:rPr>
        <w:t>)</w:t>
      </w:r>
      <w:r w:rsidR="00491CC5" w:rsidRPr="00614F41">
        <w:rPr>
          <w:rFonts w:cs="Palatino-Roman"/>
          <w:i/>
          <w:sz w:val="20"/>
          <w:szCs w:val="20"/>
          <w:lang w:val="en-US"/>
        </w:rPr>
        <w:t xml:space="preserve"> #IMPLIED</w:t>
      </w:r>
      <w:r w:rsidRPr="00614F41">
        <w:rPr>
          <w:rFonts w:cs="Palatino-Roman"/>
          <w:i/>
          <w:sz w:val="20"/>
          <w:szCs w:val="20"/>
          <w:lang w:val="en-US"/>
        </w:rPr>
        <w:t>&gt;</w:t>
      </w:r>
      <w:r w:rsidRPr="00614F41">
        <w:rPr>
          <w:rFonts w:cs="Palatino-Roman"/>
          <w:i/>
          <w:sz w:val="20"/>
          <w:szCs w:val="20"/>
        </w:rPr>
        <w:t xml:space="preserve"> </w:t>
      </w:r>
    </w:p>
    <w:p w14:paraId="461C833B" w14:textId="77777777" w:rsidR="00B668F8" w:rsidRDefault="00B668F8" w:rsidP="001A507D">
      <w:pPr>
        <w:autoSpaceDE w:val="0"/>
        <w:autoSpaceDN w:val="0"/>
        <w:adjustRightInd w:val="0"/>
        <w:spacing w:after="0" w:line="240" w:lineRule="auto"/>
        <w:rPr>
          <w:rFonts w:cs="Palatino-Roman"/>
          <w:sz w:val="20"/>
          <w:szCs w:val="20"/>
        </w:rPr>
      </w:pPr>
      <w:r>
        <w:rPr>
          <w:rFonts w:cs="Palatino-Roman"/>
          <w:sz w:val="20"/>
          <w:szCs w:val="20"/>
          <w:lang w:val="en-US"/>
        </w:rPr>
        <w:t xml:space="preserve">DTD </w:t>
      </w:r>
      <w:r>
        <w:rPr>
          <w:rFonts w:cs="Palatino-Roman"/>
          <w:sz w:val="20"/>
          <w:szCs w:val="20"/>
        </w:rPr>
        <w:t>позволява да се зададе, че атрибутът има:</w:t>
      </w:r>
    </w:p>
    <w:p w14:paraId="4EE35622" w14:textId="77777777" w:rsidR="00B668F8" w:rsidRPr="00614F41" w:rsidRDefault="00B668F8" w:rsidP="00A12F78">
      <w:pPr>
        <w:pStyle w:val="ListParagraph"/>
        <w:numPr>
          <w:ilvl w:val="0"/>
          <w:numId w:val="8"/>
        </w:numPr>
        <w:autoSpaceDE w:val="0"/>
        <w:autoSpaceDN w:val="0"/>
        <w:adjustRightInd w:val="0"/>
        <w:spacing w:after="0" w:line="240" w:lineRule="auto"/>
        <w:rPr>
          <w:rFonts w:cs="Palatino-Roman"/>
          <w:i/>
          <w:sz w:val="20"/>
          <w:szCs w:val="20"/>
        </w:rPr>
      </w:pPr>
      <w:r>
        <w:rPr>
          <w:rFonts w:cs="Palatino-Roman"/>
          <w:sz w:val="20"/>
          <w:szCs w:val="20"/>
        </w:rPr>
        <w:t>Стойност по подразбиране</w:t>
      </w:r>
      <w:r>
        <w:rPr>
          <w:rFonts w:cs="Palatino-Roman"/>
          <w:sz w:val="20"/>
          <w:szCs w:val="20"/>
          <w:lang w:val="en-US"/>
        </w:rPr>
        <w:t xml:space="preserve"> – default - </w:t>
      </w:r>
      <w:r w:rsidR="00FC386F" w:rsidRPr="00614F41">
        <w:rPr>
          <w:rFonts w:cs="Palatino-Roman"/>
          <w:i/>
          <w:sz w:val="20"/>
          <w:szCs w:val="20"/>
          <w:lang w:val="en-US"/>
        </w:rPr>
        <w:t xml:space="preserve">&lt;!ATTLIST doc </w:t>
      </w:r>
      <w:proofErr w:type="spellStart"/>
      <w:r w:rsidR="00FC386F" w:rsidRPr="00614F41">
        <w:rPr>
          <w:rFonts w:cs="Palatino-Roman"/>
          <w:i/>
          <w:sz w:val="20"/>
          <w:szCs w:val="20"/>
          <w:lang w:val="en-US"/>
        </w:rPr>
        <w:t>lang</w:t>
      </w:r>
      <w:proofErr w:type="spellEnd"/>
      <w:r w:rsidR="00FC386F" w:rsidRPr="00614F41">
        <w:rPr>
          <w:rFonts w:cs="Palatino-Roman"/>
          <w:i/>
          <w:sz w:val="20"/>
          <w:szCs w:val="20"/>
          <w:lang w:val="en-US"/>
        </w:rPr>
        <w:t xml:space="preserve"> (</w:t>
      </w:r>
      <w:proofErr w:type="spellStart"/>
      <w:r w:rsidR="00FC386F" w:rsidRPr="00614F41">
        <w:rPr>
          <w:rFonts w:cs="Palatino-Roman"/>
          <w:i/>
          <w:sz w:val="20"/>
          <w:szCs w:val="20"/>
          <w:lang w:val="en-US"/>
        </w:rPr>
        <w:t>en|bg|ge</w:t>
      </w:r>
      <w:proofErr w:type="spellEnd"/>
      <w:r w:rsidR="00FC386F" w:rsidRPr="00614F41">
        <w:rPr>
          <w:rFonts w:cs="Palatino-Roman"/>
          <w:i/>
          <w:sz w:val="20"/>
          <w:szCs w:val="20"/>
          <w:lang w:val="en-US"/>
        </w:rPr>
        <w:t>) en &gt;</w:t>
      </w:r>
    </w:p>
    <w:p w14:paraId="026C3F2E" w14:textId="77777777" w:rsidR="00B668F8" w:rsidRDefault="00B668F8" w:rsidP="00A12F78">
      <w:pPr>
        <w:pStyle w:val="ListParagraph"/>
        <w:numPr>
          <w:ilvl w:val="0"/>
          <w:numId w:val="8"/>
        </w:numPr>
        <w:autoSpaceDE w:val="0"/>
        <w:autoSpaceDN w:val="0"/>
        <w:adjustRightInd w:val="0"/>
        <w:spacing w:after="0" w:line="240" w:lineRule="auto"/>
        <w:rPr>
          <w:rFonts w:cs="Palatino-Roman"/>
          <w:sz w:val="20"/>
          <w:szCs w:val="20"/>
        </w:rPr>
      </w:pPr>
      <w:r>
        <w:rPr>
          <w:rFonts w:cs="Palatino-Roman"/>
          <w:sz w:val="20"/>
          <w:szCs w:val="20"/>
        </w:rPr>
        <w:t>Фиксирана стойност</w:t>
      </w:r>
      <w:r>
        <w:rPr>
          <w:rFonts w:cs="Palatino-Roman"/>
          <w:sz w:val="20"/>
          <w:szCs w:val="20"/>
          <w:lang w:val="en-US"/>
        </w:rPr>
        <w:t xml:space="preserve"> - #FIXED</w:t>
      </w:r>
      <w:r w:rsidR="00FC386F">
        <w:rPr>
          <w:rFonts w:cs="Palatino-Roman"/>
          <w:sz w:val="20"/>
          <w:szCs w:val="20"/>
          <w:lang w:val="en-US"/>
        </w:rPr>
        <w:t xml:space="preserve"> - </w:t>
      </w:r>
      <w:r w:rsidR="00FC386F" w:rsidRPr="00614F41">
        <w:rPr>
          <w:rFonts w:cs="Palatino-Roman"/>
          <w:i/>
          <w:sz w:val="20"/>
          <w:szCs w:val="20"/>
          <w:lang w:val="en-US"/>
        </w:rPr>
        <w:t xml:space="preserve">&lt;!ATTLIST doc </w:t>
      </w:r>
      <w:proofErr w:type="spellStart"/>
      <w:r w:rsidR="00FC386F" w:rsidRPr="00614F41">
        <w:rPr>
          <w:rFonts w:cs="Palatino-Roman"/>
          <w:i/>
          <w:sz w:val="20"/>
          <w:szCs w:val="20"/>
          <w:lang w:val="en-US"/>
        </w:rPr>
        <w:t>ver</w:t>
      </w:r>
      <w:proofErr w:type="spellEnd"/>
      <w:r w:rsidR="00FC386F" w:rsidRPr="00614F41">
        <w:rPr>
          <w:rFonts w:cs="Palatino-Roman"/>
          <w:i/>
          <w:sz w:val="20"/>
          <w:szCs w:val="20"/>
          <w:lang w:val="en-US"/>
        </w:rPr>
        <w:t xml:space="preserve"> CDATA ‘1.0’&gt;</w:t>
      </w:r>
    </w:p>
    <w:p w14:paraId="0DC07F9C" w14:textId="77777777" w:rsidR="00B668F8" w:rsidRDefault="00B668F8" w:rsidP="00A12F78">
      <w:pPr>
        <w:pStyle w:val="ListParagraph"/>
        <w:numPr>
          <w:ilvl w:val="0"/>
          <w:numId w:val="8"/>
        </w:numPr>
        <w:autoSpaceDE w:val="0"/>
        <w:autoSpaceDN w:val="0"/>
        <w:adjustRightInd w:val="0"/>
        <w:spacing w:after="0" w:line="240" w:lineRule="auto"/>
        <w:rPr>
          <w:rFonts w:cs="Palatino-Roman"/>
          <w:sz w:val="20"/>
          <w:szCs w:val="20"/>
        </w:rPr>
      </w:pPr>
      <w:r>
        <w:rPr>
          <w:rFonts w:cs="Palatino-Roman"/>
          <w:sz w:val="20"/>
          <w:szCs w:val="20"/>
        </w:rPr>
        <w:t>Е задължителен</w:t>
      </w:r>
      <w:r>
        <w:rPr>
          <w:rFonts w:cs="Palatino-Roman"/>
          <w:sz w:val="20"/>
          <w:szCs w:val="20"/>
          <w:lang w:val="en-US"/>
        </w:rPr>
        <w:t xml:space="preserve"> - #REQUIRED</w:t>
      </w:r>
      <w:r w:rsidR="00FC386F">
        <w:rPr>
          <w:rFonts w:cs="Palatino-Roman"/>
          <w:sz w:val="20"/>
          <w:szCs w:val="20"/>
          <w:lang w:val="en-US"/>
        </w:rPr>
        <w:t xml:space="preserve"> </w:t>
      </w:r>
      <w:r w:rsidR="00FC386F" w:rsidRPr="00614F41">
        <w:rPr>
          <w:rFonts w:cs="Palatino-Roman"/>
          <w:i/>
          <w:sz w:val="20"/>
          <w:szCs w:val="20"/>
          <w:lang w:val="en-US"/>
        </w:rPr>
        <w:t>&lt;!ATTLIST person nationality CDATA #REQUIRED&gt;</w:t>
      </w:r>
    </w:p>
    <w:p w14:paraId="2CEC4A7C" w14:textId="77777777" w:rsidR="00B668F8" w:rsidRPr="00B668F8" w:rsidRDefault="00B668F8" w:rsidP="00A12F78">
      <w:pPr>
        <w:pStyle w:val="ListParagraph"/>
        <w:numPr>
          <w:ilvl w:val="0"/>
          <w:numId w:val="8"/>
        </w:numPr>
        <w:autoSpaceDE w:val="0"/>
        <w:autoSpaceDN w:val="0"/>
        <w:adjustRightInd w:val="0"/>
        <w:spacing w:after="0" w:line="240" w:lineRule="auto"/>
        <w:rPr>
          <w:rFonts w:cs="Palatino-Roman"/>
          <w:sz w:val="20"/>
          <w:szCs w:val="20"/>
        </w:rPr>
      </w:pPr>
      <w:r>
        <w:rPr>
          <w:rFonts w:cs="Palatino-Roman"/>
          <w:sz w:val="20"/>
          <w:szCs w:val="20"/>
        </w:rPr>
        <w:t xml:space="preserve">Е опционален - </w:t>
      </w:r>
      <w:r>
        <w:rPr>
          <w:rFonts w:cs="Palatino-Roman"/>
          <w:sz w:val="20"/>
          <w:szCs w:val="20"/>
          <w:lang w:val="en-US"/>
        </w:rPr>
        <w:t xml:space="preserve">#IMPLIED - </w:t>
      </w:r>
      <w:r w:rsidRPr="00614F41">
        <w:rPr>
          <w:rFonts w:cs="Palatino-Roman"/>
          <w:i/>
          <w:sz w:val="20"/>
          <w:szCs w:val="20"/>
          <w:lang w:val="en-US"/>
        </w:rPr>
        <w:t xml:space="preserve">&lt;!ATTLIST doc </w:t>
      </w:r>
      <w:proofErr w:type="spellStart"/>
      <w:r w:rsidRPr="00614F41">
        <w:rPr>
          <w:rFonts w:cs="Palatino-Roman"/>
          <w:i/>
          <w:sz w:val="20"/>
          <w:szCs w:val="20"/>
          <w:lang w:val="en-US"/>
        </w:rPr>
        <w:t>lang</w:t>
      </w:r>
      <w:proofErr w:type="spellEnd"/>
      <w:r w:rsidRPr="00614F41">
        <w:rPr>
          <w:rFonts w:cs="Palatino-Roman"/>
          <w:i/>
          <w:sz w:val="20"/>
          <w:szCs w:val="20"/>
          <w:lang w:val="en-US"/>
        </w:rPr>
        <w:t xml:space="preserve"> (</w:t>
      </w:r>
      <w:proofErr w:type="spellStart"/>
      <w:r w:rsidRPr="00614F41">
        <w:rPr>
          <w:rFonts w:cs="Palatino-Roman"/>
          <w:i/>
          <w:sz w:val="20"/>
          <w:szCs w:val="20"/>
          <w:lang w:val="en-US"/>
        </w:rPr>
        <w:t>en|bg|ge</w:t>
      </w:r>
      <w:proofErr w:type="spellEnd"/>
      <w:r w:rsidRPr="00614F41">
        <w:rPr>
          <w:rFonts w:cs="Palatino-Roman"/>
          <w:i/>
          <w:sz w:val="20"/>
          <w:szCs w:val="20"/>
          <w:lang w:val="en-US"/>
        </w:rPr>
        <w:t>) #IMPLIED&gt;</w:t>
      </w:r>
    </w:p>
    <w:p w14:paraId="7FF2341C" w14:textId="77777777" w:rsidR="00AE64DD" w:rsidRPr="00C76C81" w:rsidRDefault="00AE64DD" w:rsidP="00C76C81">
      <w:pPr>
        <w:pStyle w:val="Heading3"/>
        <w:rPr>
          <w:rStyle w:val="IntenseEmphasis"/>
          <w:sz w:val="20"/>
          <w:szCs w:val="20"/>
        </w:rPr>
      </w:pPr>
      <w:r w:rsidRPr="00C76C81">
        <w:rPr>
          <w:rStyle w:val="IntenseEmphasis"/>
          <w:sz w:val="20"/>
          <w:szCs w:val="20"/>
        </w:rPr>
        <w:t>Декларация на символни данни (character data)</w:t>
      </w:r>
    </w:p>
    <w:p w14:paraId="09C617CD" w14:textId="77777777" w:rsidR="00AE64DD" w:rsidRDefault="00AE64DD" w:rsidP="003B5559">
      <w:pPr>
        <w:autoSpaceDE w:val="0"/>
        <w:autoSpaceDN w:val="0"/>
        <w:adjustRightInd w:val="0"/>
        <w:spacing w:after="0" w:line="240" w:lineRule="auto"/>
        <w:rPr>
          <w:rFonts w:ascii="Helvetica" w:hAnsi="Helvetica" w:cs="Helvetica"/>
          <w:color w:val="000000"/>
          <w:sz w:val="20"/>
          <w:szCs w:val="20"/>
          <w:lang w:val="en-US"/>
        </w:rPr>
      </w:pPr>
    </w:p>
    <w:p w14:paraId="0F8BD03E" w14:textId="77777777" w:rsidR="00AE64DD" w:rsidRDefault="00AE64DD" w:rsidP="003B5559">
      <w:pPr>
        <w:autoSpaceDE w:val="0"/>
        <w:autoSpaceDN w:val="0"/>
        <w:adjustRightInd w:val="0"/>
        <w:spacing w:after="0" w:line="240" w:lineRule="auto"/>
        <w:rPr>
          <w:rFonts w:cs="Helvetica"/>
          <w:color w:val="000000"/>
          <w:sz w:val="20"/>
          <w:szCs w:val="20"/>
        </w:rPr>
      </w:pPr>
      <w:r>
        <w:rPr>
          <w:rFonts w:cs="Helvetica"/>
          <w:color w:val="000000"/>
          <w:sz w:val="20"/>
          <w:szCs w:val="20"/>
        </w:rPr>
        <w:t xml:space="preserve">Понякога текстът трябва да съдъжа неинтерпетирани </w:t>
      </w:r>
      <w:r>
        <w:rPr>
          <w:rFonts w:cs="Helvetica"/>
          <w:color w:val="000000"/>
          <w:sz w:val="20"/>
          <w:szCs w:val="20"/>
          <w:lang w:val="en-US"/>
        </w:rPr>
        <w:t xml:space="preserve">markup </w:t>
      </w:r>
      <w:r>
        <w:rPr>
          <w:rFonts w:cs="Helvetica"/>
          <w:color w:val="000000"/>
          <w:sz w:val="20"/>
          <w:szCs w:val="20"/>
        </w:rPr>
        <w:t xml:space="preserve">символи. Това става със </w:t>
      </w:r>
      <w:r>
        <w:rPr>
          <w:rFonts w:cs="Helvetica"/>
          <w:color w:val="000000"/>
          <w:sz w:val="20"/>
          <w:szCs w:val="20"/>
          <w:lang w:val="en-US"/>
        </w:rPr>
        <w:t xml:space="preserve">CDATA </w:t>
      </w:r>
      <w:r>
        <w:rPr>
          <w:rFonts w:cs="Helvetica"/>
          <w:color w:val="000000"/>
          <w:sz w:val="20"/>
          <w:szCs w:val="20"/>
        </w:rPr>
        <w:t>декларация:</w:t>
      </w:r>
    </w:p>
    <w:p w14:paraId="01C099EB" w14:textId="77777777" w:rsidR="003B5559" w:rsidRPr="00614F41" w:rsidRDefault="003B5559" w:rsidP="00AE64DD">
      <w:pPr>
        <w:autoSpaceDE w:val="0"/>
        <w:autoSpaceDN w:val="0"/>
        <w:adjustRightInd w:val="0"/>
        <w:spacing w:after="0" w:line="240" w:lineRule="auto"/>
        <w:rPr>
          <w:rFonts w:cstheme="minorHAnsi"/>
          <w:i/>
          <w:color w:val="000000"/>
          <w:sz w:val="20"/>
          <w:szCs w:val="20"/>
        </w:rPr>
      </w:pPr>
      <w:r w:rsidRPr="00614F41">
        <w:rPr>
          <w:rFonts w:cstheme="minorHAnsi"/>
          <w:bCs/>
          <w:i/>
          <w:color w:val="000000"/>
          <w:sz w:val="20"/>
          <w:szCs w:val="20"/>
        </w:rPr>
        <w:t>&lt;![CDATA[Press &lt;&lt;&lt;ENTER&gt;&gt;&gt;]]&gt;</w:t>
      </w:r>
    </w:p>
    <w:p w14:paraId="54DD731C" w14:textId="77777777" w:rsidR="00B76079" w:rsidRPr="00C76C81" w:rsidRDefault="005B13D5" w:rsidP="00C76C81">
      <w:pPr>
        <w:pStyle w:val="Heading3"/>
        <w:rPr>
          <w:rStyle w:val="IntenseEmphasis"/>
          <w:sz w:val="20"/>
          <w:szCs w:val="20"/>
        </w:rPr>
      </w:pPr>
      <w:r w:rsidRPr="00C76C81">
        <w:rPr>
          <w:rStyle w:val="IntenseEmphasis"/>
          <w:sz w:val="20"/>
          <w:szCs w:val="20"/>
        </w:rPr>
        <w:t xml:space="preserve">Декларация на </w:t>
      </w:r>
      <w:r w:rsidR="00B76079" w:rsidRPr="00C76C81">
        <w:rPr>
          <w:rStyle w:val="IntenseEmphasis"/>
          <w:sz w:val="20"/>
          <w:szCs w:val="20"/>
        </w:rPr>
        <w:t>Entities</w:t>
      </w:r>
    </w:p>
    <w:p w14:paraId="4E95CF7E" w14:textId="77777777" w:rsidR="005B13D5" w:rsidRDefault="005B13D5" w:rsidP="00B76079">
      <w:pPr>
        <w:autoSpaceDE w:val="0"/>
        <w:autoSpaceDN w:val="0"/>
        <w:adjustRightInd w:val="0"/>
        <w:spacing w:after="0" w:line="240" w:lineRule="auto"/>
        <w:rPr>
          <w:rFonts w:ascii="Helvetica" w:hAnsi="Helvetica" w:cs="Helvetica"/>
          <w:b/>
          <w:color w:val="000000"/>
          <w:sz w:val="20"/>
          <w:szCs w:val="20"/>
          <w:lang w:val="en-US"/>
        </w:rPr>
      </w:pPr>
    </w:p>
    <w:p w14:paraId="6445E8D7" w14:textId="77777777" w:rsidR="005B13D5" w:rsidRDefault="005B13D5" w:rsidP="00B76079">
      <w:pPr>
        <w:autoSpaceDE w:val="0"/>
        <w:autoSpaceDN w:val="0"/>
        <w:adjustRightInd w:val="0"/>
        <w:spacing w:after="0" w:line="240" w:lineRule="auto"/>
        <w:rPr>
          <w:rFonts w:cs="Helvetica"/>
          <w:color w:val="000000"/>
          <w:sz w:val="20"/>
          <w:szCs w:val="20"/>
          <w:lang w:val="en-US"/>
        </w:rPr>
      </w:pPr>
      <w:proofErr w:type="gramStart"/>
      <w:r w:rsidRPr="00227332">
        <w:rPr>
          <w:rFonts w:cstheme="minorHAnsi"/>
          <w:color w:val="000000"/>
          <w:sz w:val="20"/>
          <w:szCs w:val="20"/>
          <w:lang w:val="en-US"/>
        </w:rPr>
        <w:t>XML</w:t>
      </w:r>
      <w:r>
        <w:rPr>
          <w:rFonts w:cs="Helvetica"/>
          <w:color w:val="000000"/>
          <w:sz w:val="20"/>
          <w:szCs w:val="20"/>
        </w:rPr>
        <w:t xml:space="preserve"> документит</w:t>
      </w:r>
      <w:r w:rsidR="00227332">
        <w:rPr>
          <w:rFonts w:cs="Helvetica"/>
          <w:color w:val="000000"/>
          <w:sz w:val="20"/>
          <w:szCs w:val="20"/>
        </w:rPr>
        <w:t>е</w:t>
      </w:r>
      <w:r>
        <w:rPr>
          <w:rFonts w:cs="Helvetica"/>
          <w:color w:val="000000"/>
          <w:sz w:val="20"/>
          <w:szCs w:val="20"/>
        </w:rPr>
        <w:t xml:space="preserve"> могат да бъдат разпределени в някоко файла.</w:t>
      </w:r>
      <w:proofErr w:type="gramEnd"/>
      <w:r>
        <w:rPr>
          <w:rFonts w:cs="Helvetica"/>
          <w:color w:val="000000"/>
          <w:sz w:val="20"/>
          <w:szCs w:val="20"/>
        </w:rPr>
        <w:t xml:space="preserve"> Всяка единица информация се нарича </w:t>
      </w:r>
      <w:r>
        <w:rPr>
          <w:rFonts w:cs="Helvetica"/>
          <w:color w:val="000000"/>
          <w:sz w:val="20"/>
          <w:szCs w:val="20"/>
          <w:lang w:val="en-US"/>
        </w:rPr>
        <w:t>entity</w:t>
      </w:r>
      <w:r>
        <w:rPr>
          <w:rFonts w:cs="Helvetica"/>
          <w:color w:val="000000"/>
          <w:sz w:val="20"/>
          <w:szCs w:val="20"/>
        </w:rPr>
        <w:t xml:space="preserve">, което има идентифициращо го име. </w:t>
      </w:r>
      <w:proofErr w:type="gramStart"/>
      <w:r>
        <w:rPr>
          <w:rFonts w:cs="Helvetica"/>
          <w:color w:val="000000"/>
          <w:sz w:val="20"/>
          <w:szCs w:val="20"/>
          <w:lang w:val="en-US"/>
        </w:rPr>
        <w:t xml:space="preserve">Entities </w:t>
      </w:r>
      <w:r>
        <w:rPr>
          <w:rFonts w:cs="Helvetica"/>
          <w:color w:val="000000"/>
          <w:sz w:val="20"/>
          <w:szCs w:val="20"/>
        </w:rPr>
        <w:t xml:space="preserve">се дефинират с </w:t>
      </w:r>
      <w:r>
        <w:rPr>
          <w:rFonts w:cs="Helvetica"/>
          <w:color w:val="000000"/>
          <w:sz w:val="20"/>
          <w:szCs w:val="20"/>
          <w:lang w:val="en-US"/>
        </w:rPr>
        <w:t>entity</w:t>
      </w:r>
      <w:r>
        <w:rPr>
          <w:rFonts w:cs="Helvetica"/>
          <w:color w:val="000000"/>
          <w:sz w:val="20"/>
          <w:szCs w:val="20"/>
        </w:rPr>
        <w:t xml:space="preserve"> декларации и се използват с </w:t>
      </w:r>
      <w:r>
        <w:rPr>
          <w:rFonts w:cs="Helvetica"/>
          <w:color w:val="000000"/>
          <w:sz w:val="20"/>
          <w:szCs w:val="20"/>
          <w:lang w:val="en-US"/>
        </w:rPr>
        <w:t>entity reference.</w:t>
      </w:r>
      <w:proofErr w:type="gramEnd"/>
    </w:p>
    <w:p w14:paraId="690278AA" w14:textId="77777777" w:rsidR="004C515E" w:rsidRDefault="004C515E" w:rsidP="00B76079">
      <w:pPr>
        <w:autoSpaceDE w:val="0"/>
        <w:autoSpaceDN w:val="0"/>
        <w:adjustRightInd w:val="0"/>
        <w:spacing w:after="0" w:line="240" w:lineRule="auto"/>
        <w:rPr>
          <w:rFonts w:cs="Helvetica"/>
          <w:color w:val="000000"/>
          <w:sz w:val="20"/>
          <w:szCs w:val="20"/>
          <w:lang w:val="en-US"/>
        </w:rPr>
      </w:pPr>
      <w:r>
        <w:rPr>
          <w:rFonts w:cs="Helvetica"/>
          <w:color w:val="000000"/>
          <w:sz w:val="20"/>
          <w:szCs w:val="20"/>
        </w:rPr>
        <w:t xml:space="preserve">Има 4 вида </w:t>
      </w:r>
      <w:r>
        <w:rPr>
          <w:rFonts w:cs="Helvetica"/>
          <w:color w:val="000000"/>
          <w:sz w:val="20"/>
          <w:szCs w:val="20"/>
          <w:lang w:val="en-US"/>
        </w:rPr>
        <w:t>entities:</w:t>
      </w:r>
    </w:p>
    <w:p w14:paraId="1EDBF591" w14:textId="77777777" w:rsidR="004C515E" w:rsidRPr="00614F41" w:rsidRDefault="004C515E" w:rsidP="00A12F78">
      <w:pPr>
        <w:pStyle w:val="ListParagraph"/>
        <w:numPr>
          <w:ilvl w:val="0"/>
          <w:numId w:val="9"/>
        </w:numPr>
        <w:autoSpaceDE w:val="0"/>
        <w:autoSpaceDN w:val="0"/>
        <w:adjustRightInd w:val="0"/>
        <w:spacing w:after="0" w:line="240" w:lineRule="auto"/>
        <w:rPr>
          <w:rFonts w:cs="Helvetica"/>
          <w:i/>
          <w:color w:val="000000"/>
          <w:sz w:val="20"/>
          <w:szCs w:val="20"/>
          <w:lang w:val="en-US"/>
        </w:rPr>
      </w:pPr>
      <w:r>
        <w:rPr>
          <w:rFonts w:cs="Helvetica"/>
          <w:color w:val="000000"/>
          <w:sz w:val="20"/>
          <w:szCs w:val="20"/>
        </w:rPr>
        <w:t>Вградени</w:t>
      </w:r>
      <w:r>
        <w:rPr>
          <w:rFonts w:cs="Helvetica"/>
          <w:color w:val="000000"/>
          <w:sz w:val="20"/>
          <w:szCs w:val="20"/>
          <w:lang w:val="en-US"/>
        </w:rPr>
        <w:t xml:space="preserve"> entities</w:t>
      </w:r>
      <w:r w:rsidR="00815158">
        <w:rPr>
          <w:rFonts w:cs="Helvetica"/>
          <w:color w:val="000000"/>
          <w:sz w:val="20"/>
          <w:szCs w:val="20"/>
          <w:lang w:val="en-US"/>
        </w:rPr>
        <w:t xml:space="preserve"> </w:t>
      </w:r>
      <w:r w:rsidR="00815158" w:rsidRPr="00614F41">
        <w:rPr>
          <w:rFonts w:cs="Helvetica"/>
          <w:i/>
          <w:color w:val="000000"/>
          <w:sz w:val="20"/>
          <w:szCs w:val="20"/>
          <w:lang w:val="en-US"/>
        </w:rPr>
        <w:t>- &amp;amp;, &amp;</w:t>
      </w:r>
      <w:proofErr w:type="spellStart"/>
      <w:r w:rsidR="00815158" w:rsidRPr="00614F41">
        <w:rPr>
          <w:rFonts w:cs="Helvetica"/>
          <w:i/>
          <w:color w:val="000000"/>
          <w:sz w:val="20"/>
          <w:szCs w:val="20"/>
          <w:lang w:val="en-US"/>
        </w:rPr>
        <w:t>lt</w:t>
      </w:r>
      <w:proofErr w:type="spellEnd"/>
      <w:r w:rsidR="00815158" w:rsidRPr="00614F41">
        <w:rPr>
          <w:rFonts w:cs="Helvetica"/>
          <w:i/>
          <w:color w:val="000000"/>
          <w:sz w:val="20"/>
          <w:szCs w:val="20"/>
          <w:lang w:val="en-US"/>
        </w:rPr>
        <w:t>;, &amp;</w:t>
      </w:r>
      <w:proofErr w:type="spellStart"/>
      <w:r w:rsidR="00815158" w:rsidRPr="00614F41">
        <w:rPr>
          <w:rFonts w:cs="Helvetica"/>
          <w:i/>
          <w:color w:val="000000"/>
          <w:sz w:val="20"/>
          <w:szCs w:val="20"/>
          <w:lang w:val="en-US"/>
        </w:rPr>
        <w:t>apos</w:t>
      </w:r>
      <w:proofErr w:type="spellEnd"/>
      <w:r w:rsidR="00815158" w:rsidRPr="00614F41">
        <w:rPr>
          <w:rFonts w:cs="Helvetica"/>
          <w:i/>
          <w:color w:val="000000"/>
          <w:sz w:val="20"/>
          <w:szCs w:val="20"/>
          <w:lang w:val="en-US"/>
        </w:rPr>
        <w:t>;, &amp;</w:t>
      </w:r>
      <w:proofErr w:type="spellStart"/>
      <w:r w:rsidR="00815158" w:rsidRPr="00614F41">
        <w:rPr>
          <w:rFonts w:cs="Helvetica"/>
          <w:i/>
          <w:color w:val="000000"/>
          <w:sz w:val="20"/>
          <w:szCs w:val="20"/>
          <w:lang w:val="en-US"/>
        </w:rPr>
        <w:t>quot</w:t>
      </w:r>
      <w:proofErr w:type="spellEnd"/>
      <w:r w:rsidR="00815158" w:rsidRPr="00614F41">
        <w:rPr>
          <w:rFonts w:cs="Helvetica"/>
          <w:i/>
          <w:color w:val="000000"/>
          <w:sz w:val="20"/>
          <w:szCs w:val="20"/>
          <w:lang w:val="en-US"/>
        </w:rPr>
        <w:t xml:space="preserve">; </w:t>
      </w:r>
    </w:p>
    <w:p w14:paraId="77686D0D" w14:textId="77777777" w:rsidR="004C515E" w:rsidRDefault="004C515E" w:rsidP="00A12F78">
      <w:pPr>
        <w:pStyle w:val="ListParagraph"/>
        <w:numPr>
          <w:ilvl w:val="0"/>
          <w:numId w:val="9"/>
        </w:numPr>
        <w:autoSpaceDE w:val="0"/>
        <w:autoSpaceDN w:val="0"/>
        <w:adjustRightInd w:val="0"/>
        <w:spacing w:after="0" w:line="240" w:lineRule="auto"/>
        <w:rPr>
          <w:rFonts w:cs="Helvetica"/>
          <w:color w:val="000000"/>
          <w:sz w:val="20"/>
          <w:szCs w:val="20"/>
          <w:lang w:val="en-US"/>
        </w:rPr>
      </w:pPr>
      <w:r>
        <w:rPr>
          <w:rFonts w:cs="Helvetica"/>
          <w:color w:val="000000"/>
          <w:sz w:val="20"/>
          <w:szCs w:val="20"/>
          <w:lang w:val="en-US"/>
        </w:rPr>
        <w:lastRenderedPageBreak/>
        <w:t>Character entities</w:t>
      </w:r>
      <w:r w:rsidR="00F81ED6">
        <w:rPr>
          <w:rFonts w:cs="Helvetica"/>
          <w:color w:val="000000"/>
          <w:sz w:val="20"/>
          <w:szCs w:val="20"/>
          <w:lang w:val="en-US"/>
        </w:rPr>
        <w:t xml:space="preserve"> – </w:t>
      </w:r>
      <w:r w:rsidR="00F81ED6">
        <w:rPr>
          <w:rFonts w:cs="Helvetica"/>
          <w:color w:val="000000"/>
          <w:sz w:val="20"/>
          <w:szCs w:val="20"/>
        </w:rPr>
        <w:t xml:space="preserve">подобни са на вградените, но не се декларират в </w:t>
      </w:r>
      <w:r w:rsidR="00F81ED6">
        <w:rPr>
          <w:rFonts w:cs="Helvetica"/>
          <w:color w:val="000000"/>
          <w:sz w:val="20"/>
          <w:szCs w:val="20"/>
          <w:lang w:val="en-US"/>
        </w:rPr>
        <w:t xml:space="preserve">DTD. </w:t>
      </w:r>
      <w:r w:rsidR="00F81ED6">
        <w:rPr>
          <w:rFonts w:cs="Helvetica"/>
          <w:color w:val="000000"/>
          <w:sz w:val="20"/>
          <w:szCs w:val="20"/>
        </w:rPr>
        <w:t xml:space="preserve">Могат да се използват в документа без декларации чрз референции например - </w:t>
      </w:r>
      <w:r w:rsidR="00F81ED6" w:rsidRPr="00614F41">
        <w:rPr>
          <w:rFonts w:cs="Helvetica"/>
          <w:i/>
          <w:color w:val="000000"/>
          <w:sz w:val="20"/>
          <w:szCs w:val="20"/>
          <w:lang w:val="en-US"/>
        </w:rPr>
        <w:t>&amp;#169;</w:t>
      </w:r>
    </w:p>
    <w:p w14:paraId="7C2C8075" w14:textId="77777777" w:rsidR="004C515E" w:rsidRDefault="004C515E" w:rsidP="00A12F78">
      <w:pPr>
        <w:pStyle w:val="ListParagraph"/>
        <w:numPr>
          <w:ilvl w:val="0"/>
          <w:numId w:val="9"/>
        </w:numPr>
        <w:autoSpaceDE w:val="0"/>
        <w:autoSpaceDN w:val="0"/>
        <w:adjustRightInd w:val="0"/>
        <w:spacing w:after="0" w:line="240" w:lineRule="auto"/>
        <w:rPr>
          <w:rFonts w:cs="Helvetica"/>
          <w:color w:val="000000"/>
          <w:sz w:val="20"/>
          <w:szCs w:val="20"/>
          <w:lang w:val="en-US"/>
        </w:rPr>
      </w:pPr>
      <w:r>
        <w:rPr>
          <w:rFonts w:cs="Helvetica"/>
          <w:color w:val="000000"/>
          <w:sz w:val="20"/>
          <w:szCs w:val="20"/>
          <w:lang w:val="en-US"/>
        </w:rPr>
        <w:t>General entities</w:t>
      </w:r>
      <w:r w:rsidR="002E5570">
        <w:rPr>
          <w:rFonts w:cs="Helvetica"/>
          <w:color w:val="000000"/>
          <w:sz w:val="20"/>
          <w:szCs w:val="20"/>
        </w:rPr>
        <w:t xml:space="preserve"> – декларират се в </w:t>
      </w:r>
      <w:r w:rsidR="002E5570">
        <w:rPr>
          <w:rFonts w:cs="Helvetica"/>
          <w:color w:val="000000"/>
          <w:sz w:val="20"/>
          <w:szCs w:val="20"/>
          <w:lang w:val="en-US"/>
        </w:rPr>
        <w:t xml:space="preserve">DTD </w:t>
      </w:r>
      <w:r w:rsidR="002E5570">
        <w:rPr>
          <w:rFonts w:cs="Helvetica"/>
          <w:color w:val="000000"/>
          <w:sz w:val="20"/>
          <w:szCs w:val="20"/>
        </w:rPr>
        <w:t>преди да могат да бъдат използвани в документа. Обикновено се и</w:t>
      </w:r>
      <w:r w:rsidR="0019772E">
        <w:rPr>
          <w:rFonts w:cs="Helvetica"/>
          <w:color w:val="000000"/>
          <w:sz w:val="20"/>
          <w:szCs w:val="20"/>
        </w:rPr>
        <w:t>з</w:t>
      </w:r>
      <w:r w:rsidR="002E5570">
        <w:rPr>
          <w:rFonts w:cs="Helvetica"/>
          <w:color w:val="000000"/>
          <w:sz w:val="20"/>
          <w:szCs w:val="20"/>
        </w:rPr>
        <w:t xml:space="preserve">ползват за създаването на заменим текст </w:t>
      </w:r>
      <w:r w:rsidR="002E5570" w:rsidRPr="00614F41">
        <w:rPr>
          <w:rFonts w:cs="Helvetica"/>
          <w:i/>
          <w:color w:val="000000"/>
          <w:sz w:val="20"/>
          <w:szCs w:val="20"/>
        </w:rPr>
        <w:t xml:space="preserve">- </w:t>
      </w:r>
      <w:r w:rsidR="002E5570" w:rsidRPr="00614F41">
        <w:rPr>
          <w:rFonts w:cs="Helvetica"/>
          <w:i/>
          <w:color w:val="000000"/>
          <w:sz w:val="20"/>
          <w:szCs w:val="20"/>
          <w:lang w:val="en-US"/>
        </w:rPr>
        <w:t>&lt;!ENTITY source-text “</w:t>
      </w:r>
      <w:proofErr w:type="spellStart"/>
      <w:r w:rsidR="002E5570" w:rsidRPr="00614F41">
        <w:rPr>
          <w:rFonts w:cs="Helvetica"/>
          <w:i/>
          <w:color w:val="000000"/>
          <w:sz w:val="20"/>
          <w:szCs w:val="20"/>
          <w:lang w:val="en-US"/>
        </w:rPr>
        <w:t>Alabala</w:t>
      </w:r>
      <w:proofErr w:type="spellEnd"/>
      <w:r w:rsidR="002E5570" w:rsidRPr="00614F41">
        <w:rPr>
          <w:rFonts w:cs="Helvetica"/>
          <w:i/>
          <w:color w:val="000000"/>
          <w:sz w:val="20"/>
          <w:szCs w:val="20"/>
          <w:lang w:val="en-US"/>
        </w:rPr>
        <w:t>”&gt;</w:t>
      </w:r>
      <w:r w:rsidR="002E5570">
        <w:rPr>
          <w:rFonts w:cs="Helvetica"/>
          <w:color w:val="000000"/>
          <w:sz w:val="20"/>
          <w:szCs w:val="20"/>
          <w:lang w:val="en-US"/>
        </w:rPr>
        <w:t xml:space="preserve"> </w:t>
      </w:r>
      <w:r w:rsidR="002E5570">
        <w:rPr>
          <w:rFonts w:cs="Helvetica"/>
          <w:color w:val="000000"/>
          <w:sz w:val="20"/>
          <w:szCs w:val="20"/>
        </w:rPr>
        <w:t xml:space="preserve">и се използват чрез референция </w:t>
      </w:r>
      <w:r w:rsidR="002E5570" w:rsidRPr="00614F41">
        <w:rPr>
          <w:rFonts w:cs="Helvetica"/>
          <w:i/>
          <w:color w:val="000000"/>
          <w:sz w:val="20"/>
          <w:szCs w:val="20"/>
        </w:rPr>
        <w:t xml:space="preserve">- </w:t>
      </w:r>
      <w:r w:rsidR="002E5570" w:rsidRPr="00614F41">
        <w:rPr>
          <w:rFonts w:cs="Helvetica"/>
          <w:i/>
          <w:color w:val="000000"/>
          <w:sz w:val="20"/>
          <w:szCs w:val="20"/>
          <w:lang w:val="en-US"/>
        </w:rPr>
        <w:t>&amp;source-text;</w:t>
      </w:r>
    </w:p>
    <w:p w14:paraId="524908B5" w14:textId="77777777" w:rsidR="004C515E" w:rsidRPr="004C515E" w:rsidRDefault="004C515E" w:rsidP="00A12F78">
      <w:pPr>
        <w:pStyle w:val="ListParagraph"/>
        <w:numPr>
          <w:ilvl w:val="0"/>
          <w:numId w:val="9"/>
        </w:numPr>
        <w:autoSpaceDE w:val="0"/>
        <w:autoSpaceDN w:val="0"/>
        <w:adjustRightInd w:val="0"/>
        <w:spacing w:after="0" w:line="240" w:lineRule="auto"/>
        <w:rPr>
          <w:rFonts w:cs="Helvetica"/>
          <w:color w:val="000000"/>
          <w:sz w:val="20"/>
          <w:szCs w:val="20"/>
          <w:lang w:val="en-US"/>
        </w:rPr>
      </w:pPr>
      <w:r>
        <w:rPr>
          <w:rFonts w:cs="Helvetica"/>
          <w:color w:val="000000"/>
          <w:sz w:val="20"/>
          <w:szCs w:val="20"/>
          <w:lang w:val="en-US"/>
        </w:rPr>
        <w:t>Parameter entities</w:t>
      </w:r>
      <w:r w:rsidR="007F3BA1">
        <w:rPr>
          <w:rFonts w:cs="Helvetica"/>
          <w:color w:val="000000"/>
          <w:sz w:val="20"/>
          <w:szCs w:val="20"/>
          <w:lang w:val="en-US"/>
        </w:rPr>
        <w:t xml:space="preserve"> – </w:t>
      </w:r>
      <w:r w:rsidR="007F3BA1">
        <w:rPr>
          <w:rFonts w:cs="Helvetica"/>
          <w:color w:val="000000"/>
          <w:sz w:val="20"/>
          <w:szCs w:val="20"/>
        </w:rPr>
        <w:t xml:space="preserve">не могат да се използват в съдържанието – единствено в </w:t>
      </w:r>
      <w:r w:rsidR="007F3BA1">
        <w:rPr>
          <w:rFonts w:cs="Helvetica"/>
          <w:color w:val="000000"/>
          <w:sz w:val="20"/>
          <w:szCs w:val="20"/>
          <w:lang w:val="en-US"/>
        </w:rPr>
        <w:t xml:space="preserve">DTD. </w:t>
      </w:r>
      <w:r w:rsidR="007F3BA1">
        <w:rPr>
          <w:rFonts w:cs="Helvetica"/>
          <w:color w:val="000000"/>
          <w:sz w:val="20"/>
          <w:szCs w:val="20"/>
        </w:rPr>
        <w:t xml:space="preserve">Могат да е използват за създаването на </w:t>
      </w:r>
      <w:r w:rsidR="007F3BA1">
        <w:rPr>
          <w:rFonts w:cs="Helvetica"/>
          <w:color w:val="000000"/>
          <w:sz w:val="20"/>
          <w:szCs w:val="20"/>
          <w:lang w:val="en-US"/>
        </w:rPr>
        <w:t xml:space="preserve">DTD </w:t>
      </w:r>
      <w:r w:rsidR="007F3BA1">
        <w:rPr>
          <w:rFonts w:cs="Helvetica"/>
          <w:color w:val="000000"/>
          <w:sz w:val="20"/>
          <w:szCs w:val="20"/>
        </w:rPr>
        <w:t xml:space="preserve">отняколко файла. Декларират се по следния начин - </w:t>
      </w:r>
      <w:r w:rsidR="007F3BA1" w:rsidRPr="00614F41">
        <w:rPr>
          <w:rFonts w:cs="Helvetica"/>
          <w:i/>
          <w:color w:val="000000"/>
          <w:sz w:val="20"/>
          <w:szCs w:val="20"/>
          <w:lang w:val="en-US"/>
        </w:rPr>
        <w:t xml:space="preserve">&lt;!ENTITY </w:t>
      </w:r>
      <w:proofErr w:type="spellStart"/>
      <w:r w:rsidR="007F3BA1" w:rsidRPr="00614F41">
        <w:rPr>
          <w:rFonts w:cs="Helvetica"/>
          <w:i/>
          <w:color w:val="000000"/>
          <w:sz w:val="20"/>
          <w:szCs w:val="20"/>
          <w:lang w:val="en-US"/>
        </w:rPr>
        <w:t>DefaultPhoneKind</w:t>
      </w:r>
      <w:proofErr w:type="spellEnd"/>
      <w:r w:rsidR="007F3BA1" w:rsidRPr="00614F41">
        <w:rPr>
          <w:rFonts w:cs="Helvetica"/>
          <w:i/>
          <w:color w:val="000000"/>
          <w:sz w:val="20"/>
          <w:szCs w:val="20"/>
          <w:lang w:val="en-US"/>
        </w:rPr>
        <w:t xml:space="preserve"> “Home”&gt;</w:t>
      </w:r>
      <w:r w:rsidR="007F3BA1">
        <w:rPr>
          <w:rFonts w:cs="Helvetica"/>
          <w:color w:val="000000"/>
          <w:sz w:val="20"/>
          <w:szCs w:val="20"/>
        </w:rPr>
        <w:t xml:space="preserve">. Реферират се чрез </w:t>
      </w:r>
      <w:r w:rsidR="007F3BA1" w:rsidRPr="00614F41">
        <w:rPr>
          <w:rFonts w:cs="Helvetica"/>
          <w:i/>
          <w:color w:val="000000"/>
          <w:sz w:val="20"/>
          <w:szCs w:val="20"/>
          <w:lang w:val="en-US"/>
        </w:rPr>
        <w:t>%</w:t>
      </w:r>
      <w:proofErr w:type="spellStart"/>
      <w:r w:rsidR="007F3BA1" w:rsidRPr="00614F41">
        <w:rPr>
          <w:rFonts w:cs="Helvetica"/>
          <w:i/>
          <w:color w:val="000000"/>
          <w:sz w:val="20"/>
          <w:szCs w:val="20"/>
          <w:lang w:val="en-US"/>
        </w:rPr>
        <w:t>DefaultPhoneKind</w:t>
      </w:r>
      <w:proofErr w:type="spellEnd"/>
    </w:p>
    <w:p w14:paraId="56DFD980" w14:textId="77777777" w:rsidR="00C95B52" w:rsidRPr="00C76C81" w:rsidRDefault="00441B2B" w:rsidP="00C76C81">
      <w:pPr>
        <w:pStyle w:val="Heading3"/>
        <w:rPr>
          <w:rStyle w:val="IntenseEmphasis"/>
          <w:sz w:val="20"/>
          <w:szCs w:val="20"/>
        </w:rPr>
      </w:pPr>
      <w:r w:rsidRPr="00C76C81">
        <w:rPr>
          <w:rStyle w:val="IntenseEmphasis"/>
          <w:sz w:val="20"/>
          <w:szCs w:val="20"/>
        </w:rPr>
        <w:t>Условни секции</w:t>
      </w:r>
    </w:p>
    <w:p w14:paraId="64A7E3DB" w14:textId="77777777" w:rsidR="00432079" w:rsidRDefault="00432079" w:rsidP="00F31B95">
      <w:pPr>
        <w:autoSpaceDE w:val="0"/>
        <w:autoSpaceDN w:val="0"/>
        <w:adjustRightInd w:val="0"/>
        <w:spacing w:after="0" w:line="240" w:lineRule="auto"/>
        <w:rPr>
          <w:rFonts w:eastAsia="ZapfDingbats" w:cstheme="minorHAnsi"/>
          <w:b/>
          <w:sz w:val="20"/>
          <w:szCs w:val="20"/>
        </w:rPr>
      </w:pPr>
    </w:p>
    <w:p w14:paraId="17DD3907" w14:textId="77777777" w:rsidR="00432079" w:rsidRDefault="00432079" w:rsidP="00F31B95">
      <w:pPr>
        <w:autoSpaceDE w:val="0"/>
        <w:autoSpaceDN w:val="0"/>
        <w:adjustRightInd w:val="0"/>
        <w:spacing w:after="0" w:line="240" w:lineRule="auto"/>
        <w:rPr>
          <w:rFonts w:eastAsia="ZapfDingbats" w:cstheme="minorHAnsi"/>
          <w:sz w:val="20"/>
          <w:szCs w:val="20"/>
        </w:rPr>
      </w:pPr>
      <w:r>
        <w:rPr>
          <w:rFonts w:eastAsia="ZapfDingbats" w:cstheme="minorHAnsi"/>
          <w:sz w:val="20"/>
          <w:szCs w:val="20"/>
        </w:rPr>
        <w:t>Състоят</w:t>
      </w:r>
      <w:r w:rsidR="005B7403">
        <w:rPr>
          <w:rFonts w:eastAsia="ZapfDingbats" w:cstheme="minorHAnsi"/>
          <w:sz w:val="20"/>
          <w:szCs w:val="20"/>
        </w:rPr>
        <w:t xml:space="preserve"> </w:t>
      </w:r>
      <w:r>
        <w:rPr>
          <w:rFonts w:eastAsia="ZapfDingbats" w:cstheme="minorHAnsi"/>
          <w:sz w:val="20"/>
          <w:szCs w:val="20"/>
        </w:rPr>
        <w:t>се от:</w:t>
      </w:r>
    </w:p>
    <w:p w14:paraId="1CE18DAC" w14:textId="77777777" w:rsidR="00432079" w:rsidRPr="00432079" w:rsidRDefault="00432079" w:rsidP="00A12F78">
      <w:pPr>
        <w:pStyle w:val="ListParagraph"/>
        <w:numPr>
          <w:ilvl w:val="0"/>
          <w:numId w:val="10"/>
        </w:numPr>
        <w:autoSpaceDE w:val="0"/>
        <w:autoSpaceDN w:val="0"/>
        <w:adjustRightInd w:val="0"/>
        <w:spacing w:after="0" w:line="240" w:lineRule="auto"/>
        <w:rPr>
          <w:rFonts w:cstheme="minorHAnsi"/>
          <w:sz w:val="20"/>
          <w:szCs w:val="20"/>
        </w:rPr>
      </w:pPr>
      <w:r>
        <w:rPr>
          <w:rFonts w:cstheme="minorHAnsi"/>
          <w:sz w:val="20"/>
          <w:szCs w:val="20"/>
          <w:lang w:val="en-US"/>
        </w:rPr>
        <w:t>Include</w:t>
      </w:r>
      <w:r>
        <w:rPr>
          <w:rFonts w:cstheme="minorHAnsi"/>
          <w:sz w:val="20"/>
          <w:szCs w:val="20"/>
        </w:rPr>
        <w:t xml:space="preserve"> декларации - </w:t>
      </w:r>
      <w:r w:rsidRPr="00614F41">
        <w:rPr>
          <w:rFonts w:cstheme="minorHAnsi"/>
          <w:i/>
          <w:sz w:val="20"/>
          <w:szCs w:val="20"/>
          <w:lang w:val="en-US"/>
        </w:rPr>
        <w:t>&lt;</w:t>
      </w:r>
      <w:proofErr w:type="gramStart"/>
      <w:r w:rsidRPr="00614F41">
        <w:rPr>
          <w:rFonts w:cstheme="minorHAnsi"/>
          <w:i/>
          <w:sz w:val="20"/>
          <w:szCs w:val="20"/>
          <w:lang w:val="en-US"/>
        </w:rPr>
        <w:t>!INCLUDE</w:t>
      </w:r>
      <w:proofErr w:type="gramEnd"/>
      <w:r w:rsidRPr="00614F41">
        <w:rPr>
          <w:rFonts w:cstheme="minorHAnsi"/>
          <w:i/>
          <w:sz w:val="20"/>
          <w:szCs w:val="20"/>
          <w:lang w:val="en-US"/>
        </w:rPr>
        <w:t>[…..]]&gt;</w:t>
      </w:r>
      <w:r w:rsidR="005B7403" w:rsidRPr="00614F41">
        <w:rPr>
          <w:rFonts w:cstheme="minorHAnsi"/>
          <w:i/>
          <w:sz w:val="20"/>
          <w:szCs w:val="20"/>
          <w:lang w:val="en-US"/>
        </w:rPr>
        <w:t xml:space="preserve"> </w:t>
      </w:r>
      <w:r w:rsidR="005B7403">
        <w:rPr>
          <w:rFonts w:cstheme="minorHAnsi"/>
          <w:sz w:val="20"/>
          <w:szCs w:val="20"/>
          <w:lang w:val="en-US"/>
        </w:rPr>
        <w:t xml:space="preserve">- </w:t>
      </w:r>
      <w:r w:rsidR="005B7403">
        <w:rPr>
          <w:rFonts w:cstheme="minorHAnsi"/>
          <w:sz w:val="20"/>
          <w:szCs w:val="20"/>
        </w:rPr>
        <w:t xml:space="preserve">Включва секция </w:t>
      </w:r>
      <w:r w:rsidR="005B7403">
        <w:rPr>
          <w:rFonts w:cstheme="minorHAnsi"/>
          <w:sz w:val="20"/>
          <w:szCs w:val="20"/>
          <w:lang w:val="en-US"/>
        </w:rPr>
        <w:t>DTD</w:t>
      </w:r>
    </w:p>
    <w:p w14:paraId="1404C7F1" w14:textId="77777777" w:rsidR="00432079" w:rsidRPr="00432079" w:rsidRDefault="00432079" w:rsidP="00A12F78">
      <w:pPr>
        <w:pStyle w:val="ListParagraph"/>
        <w:numPr>
          <w:ilvl w:val="0"/>
          <w:numId w:val="10"/>
        </w:numPr>
        <w:autoSpaceDE w:val="0"/>
        <w:autoSpaceDN w:val="0"/>
        <w:adjustRightInd w:val="0"/>
        <w:spacing w:after="0" w:line="240" w:lineRule="auto"/>
        <w:rPr>
          <w:rFonts w:cstheme="minorHAnsi"/>
          <w:sz w:val="20"/>
          <w:szCs w:val="20"/>
        </w:rPr>
      </w:pPr>
      <w:r>
        <w:rPr>
          <w:rFonts w:cstheme="minorHAnsi"/>
          <w:sz w:val="20"/>
          <w:szCs w:val="20"/>
          <w:lang w:val="en-US"/>
        </w:rPr>
        <w:t>Ignore</w:t>
      </w:r>
      <w:r>
        <w:rPr>
          <w:rFonts w:cstheme="minorHAnsi"/>
          <w:sz w:val="20"/>
          <w:szCs w:val="20"/>
        </w:rPr>
        <w:t xml:space="preserve"> декларации</w:t>
      </w:r>
      <w:r>
        <w:rPr>
          <w:rFonts w:cstheme="minorHAnsi"/>
          <w:sz w:val="20"/>
          <w:szCs w:val="20"/>
          <w:lang w:val="en-US"/>
        </w:rPr>
        <w:t xml:space="preserve"> </w:t>
      </w:r>
      <w:r w:rsidRPr="00614F41">
        <w:rPr>
          <w:rFonts w:cstheme="minorHAnsi"/>
          <w:i/>
          <w:sz w:val="20"/>
          <w:szCs w:val="20"/>
          <w:lang w:val="en-US"/>
        </w:rPr>
        <w:t>- &lt;!IGNORE[…]]&gt;</w:t>
      </w:r>
      <w:r w:rsidR="005B7403">
        <w:rPr>
          <w:rFonts w:cstheme="minorHAnsi"/>
          <w:sz w:val="20"/>
          <w:szCs w:val="20"/>
          <w:lang w:val="en-US"/>
        </w:rPr>
        <w:t xml:space="preserve"> - </w:t>
      </w:r>
      <w:r w:rsidR="005B7403">
        <w:rPr>
          <w:rFonts w:cstheme="minorHAnsi"/>
          <w:sz w:val="20"/>
          <w:szCs w:val="20"/>
        </w:rPr>
        <w:t xml:space="preserve">Изключва секция </w:t>
      </w:r>
      <w:r w:rsidR="005B7403">
        <w:rPr>
          <w:rFonts w:cstheme="minorHAnsi"/>
          <w:sz w:val="20"/>
          <w:szCs w:val="20"/>
          <w:lang w:val="en-US"/>
        </w:rPr>
        <w:t>DTD</w:t>
      </w:r>
    </w:p>
    <w:p w14:paraId="167734D5" w14:textId="77777777" w:rsidR="00432079" w:rsidRPr="00C76C81" w:rsidRDefault="00432079" w:rsidP="00C76C81">
      <w:pPr>
        <w:pStyle w:val="Heading3"/>
        <w:rPr>
          <w:rStyle w:val="IntenseEmphasis"/>
          <w:sz w:val="20"/>
          <w:szCs w:val="20"/>
        </w:rPr>
      </w:pPr>
      <w:r w:rsidRPr="00C76C81">
        <w:rPr>
          <w:rStyle w:val="IntenseEmphasis"/>
          <w:sz w:val="20"/>
          <w:szCs w:val="20"/>
        </w:rPr>
        <w:t>Декларация на нотация</w:t>
      </w:r>
    </w:p>
    <w:p w14:paraId="76327F68" w14:textId="77777777" w:rsidR="00D50685" w:rsidRDefault="00D50685" w:rsidP="003B5559">
      <w:pPr>
        <w:autoSpaceDE w:val="0"/>
        <w:autoSpaceDN w:val="0"/>
        <w:adjustRightInd w:val="0"/>
        <w:spacing w:after="0" w:line="240" w:lineRule="auto"/>
        <w:rPr>
          <w:rFonts w:cs="Helvetica"/>
          <w:b/>
          <w:color w:val="000000"/>
          <w:sz w:val="20"/>
          <w:szCs w:val="20"/>
        </w:rPr>
      </w:pPr>
    </w:p>
    <w:p w14:paraId="0A4EA32F" w14:textId="77777777" w:rsidR="00D50685" w:rsidRDefault="00D50685" w:rsidP="003B5559">
      <w:pPr>
        <w:autoSpaceDE w:val="0"/>
        <w:autoSpaceDN w:val="0"/>
        <w:adjustRightInd w:val="0"/>
        <w:spacing w:after="0" w:line="240" w:lineRule="auto"/>
        <w:rPr>
          <w:rFonts w:cs="Helvetica"/>
          <w:color w:val="000000"/>
          <w:sz w:val="20"/>
          <w:szCs w:val="20"/>
        </w:rPr>
      </w:pPr>
      <w:r>
        <w:rPr>
          <w:rFonts w:cs="Helvetica"/>
          <w:color w:val="000000"/>
          <w:sz w:val="20"/>
          <w:szCs w:val="20"/>
        </w:rPr>
        <w:t>Описва външно не-</w:t>
      </w:r>
      <w:r>
        <w:rPr>
          <w:rFonts w:cs="Helvetica"/>
          <w:color w:val="000000"/>
          <w:sz w:val="20"/>
          <w:szCs w:val="20"/>
          <w:lang w:val="en-US"/>
        </w:rPr>
        <w:t>XML entity</w:t>
      </w:r>
      <w:r>
        <w:rPr>
          <w:rFonts w:cs="Helvetica"/>
          <w:color w:val="000000"/>
          <w:sz w:val="20"/>
          <w:szCs w:val="20"/>
        </w:rPr>
        <w:t xml:space="preserve">. Може да указва и </w:t>
      </w:r>
      <w:r>
        <w:rPr>
          <w:rFonts w:cs="Helvetica"/>
          <w:color w:val="000000"/>
          <w:sz w:val="20"/>
          <w:szCs w:val="20"/>
          <w:lang w:val="en-US"/>
        </w:rPr>
        <w:t xml:space="preserve">helper </w:t>
      </w:r>
      <w:r>
        <w:rPr>
          <w:rFonts w:cs="Helvetica"/>
          <w:color w:val="000000"/>
          <w:sz w:val="20"/>
          <w:szCs w:val="20"/>
        </w:rPr>
        <w:t>приложение и документация. Например</w:t>
      </w:r>
    </w:p>
    <w:p w14:paraId="05D6F2DB" w14:textId="77777777" w:rsidR="00D50685" w:rsidRDefault="00D50685" w:rsidP="003B5559">
      <w:pPr>
        <w:autoSpaceDE w:val="0"/>
        <w:autoSpaceDN w:val="0"/>
        <w:adjustRightInd w:val="0"/>
        <w:spacing w:after="0" w:line="240" w:lineRule="auto"/>
        <w:rPr>
          <w:rFonts w:cs="Helvetica"/>
          <w:color w:val="000000"/>
          <w:sz w:val="20"/>
          <w:szCs w:val="20"/>
        </w:rPr>
      </w:pPr>
    </w:p>
    <w:p w14:paraId="222F788D" w14:textId="77777777" w:rsidR="00D50685" w:rsidRPr="00614F41" w:rsidRDefault="00D50685" w:rsidP="003B5559">
      <w:pPr>
        <w:autoSpaceDE w:val="0"/>
        <w:autoSpaceDN w:val="0"/>
        <w:adjustRightInd w:val="0"/>
        <w:spacing w:after="0" w:line="240" w:lineRule="auto"/>
        <w:rPr>
          <w:rFonts w:cs="Helvetica"/>
          <w:i/>
          <w:color w:val="000000"/>
          <w:sz w:val="20"/>
          <w:szCs w:val="20"/>
          <w:lang w:val="en-US"/>
        </w:rPr>
      </w:pPr>
      <w:proofErr w:type="gramStart"/>
      <w:r w:rsidRPr="00614F41">
        <w:rPr>
          <w:rFonts w:cs="Helvetica"/>
          <w:i/>
          <w:color w:val="000000"/>
          <w:sz w:val="20"/>
          <w:szCs w:val="20"/>
          <w:lang w:val="en-US"/>
        </w:rPr>
        <w:t>&lt;!NOTATION</w:t>
      </w:r>
      <w:proofErr w:type="gramEnd"/>
      <w:r w:rsidRPr="00614F41">
        <w:rPr>
          <w:rFonts w:cs="Helvetica"/>
          <w:i/>
          <w:color w:val="000000"/>
          <w:sz w:val="20"/>
          <w:szCs w:val="20"/>
          <w:lang w:val="en-US"/>
        </w:rPr>
        <w:t xml:space="preserve"> name SYSTEM “</w:t>
      </w:r>
      <w:proofErr w:type="spellStart"/>
      <w:r w:rsidRPr="00614F41">
        <w:rPr>
          <w:rFonts w:cs="Helvetica"/>
          <w:i/>
          <w:color w:val="000000"/>
          <w:sz w:val="20"/>
          <w:szCs w:val="20"/>
          <w:lang w:val="en-US"/>
        </w:rPr>
        <w:t>external_id</w:t>
      </w:r>
      <w:proofErr w:type="spellEnd"/>
      <w:r w:rsidRPr="00614F41">
        <w:rPr>
          <w:rFonts w:cs="Helvetica"/>
          <w:i/>
          <w:color w:val="000000"/>
          <w:sz w:val="20"/>
          <w:szCs w:val="20"/>
          <w:lang w:val="en-US"/>
        </w:rPr>
        <w:t>”&gt;</w:t>
      </w:r>
    </w:p>
    <w:p w14:paraId="12308D85" w14:textId="77777777" w:rsidR="00D50685" w:rsidRPr="00614F41" w:rsidRDefault="00D50685" w:rsidP="003B5559">
      <w:pPr>
        <w:autoSpaceDE w:val="0"/>
        <w:autoSpaceDN w:val="0"/>
        <w:adjustRightInd w:val="0"/>
        <w:spacing w:after="0" w:line="240" w:lineRule="auto"/>
        <w:rPr>
          <w:rFonts w:cs="Helvetica"/>
          <w:i/>
          <w:color w:val="000000"/>
          <w:sz w:val="20"/>
          <w:szCs w:val="20"/>
          <w:lang w:val="en-US"/>
        </w:rPr>
      </w:pPr>
      <w:proofErr w:type="gramStart"/>
      <w:r w:rsidRPr="00614F41">
        <w:rPr>
          <w:rFonts w:cs="Helvetica"/>
          <w:i/>
          <w:color w:val="000000"/>
          <w:sz w:val="20"/>
          <w:szCs w:val="20"/>
          <w:lang w:val="en-US"/>
        </w:rPr>
        <w:t>&lt;!ATTLIST</w:t>
      </w:r>
      <w:proofErr w:type="gramEnd"/>
      <w:r w:rsidRPr="00614F41">
        <w:rPr>
          <w:rFonts w:cs="Helvetica"/>
          <w:i/>
          <w:color w:val="000000"/>
          <w:sz w:val="20"/>
          <w:szCs w:val="20"/>
          <w:lang w:val="en-US"/>
        </w:rPr>
        <w:t xml:space="preserve"> </w:t>
      </w:r>
      <w:proofErr w:type="spellStart"/>
      <w:r w:rsidRPr="00614F41">
        <w:rPr>
          <w:rFonts w:cs="Helvetica"/>
          <w:i/>
          <w:color w:val="000000"/>
          <w:sz w:val="20"/>
          <w:szCs w:val="20"/>
          <w:lang w:val="en-US"/>
        </w:rPr>
        <w:t>element_name</w:t>
      </w:r>
      <w:proofErr w:type="spellEnd"/>
      <w:r w:rsidRPr="00614F41">
        <w:rPr>
          <w:rFonts w:cs="Helvetica"/>
          <w:i/>
          <w:color w:val="000000"/>
          <w:sz w:val="20"/>
          <w:szCs w:val="20"/>
          <w:lang w:val="en-US"/>
        </w:rPr>
        <w:t xml:space="preserve"> </w:t>
      </w:r>
      <w:proofErr w:type="spellStart"/>
      <w:r w:rsidRPr="00614F41">
        <w:rPr>
          <w:rFonts w:cs="Helvetica"/>
          <w:i/>
          <w:color w:val="000000"/>
          <w:sz w:val="20"/>
          <w:szCs w:val="20"/>
          <w:lang w:val="en-US"/>
        </w:rPr>
        <w:t>at</w:t>
      </w:r>
      <w:r w:rsidR="001277A4" w:rsidRPr="00614F41">
        <w:rPr>
          <w:rFonts w:cs="Helvetica"/>
          <w:i/>
          <w:color w:val="000000"/>
          <w:sz w:val="20"/>
          <w:szCs w:val="20"/>
          <w:lang w:val="en-US"/>
        </w:rPr>
        <w:t>t</w:t>
      </w:r>
      <w:r w:rsidRPr="00614F41">
        <w:rPr>
          <w:rFonts w:cs="Helvetica"/>
          <w:i/>
          <w:color w:val="000000"/>
          <w:sz w:val="20"/>
          <w:szCs w:val="20"/>
          <w:lang w:val="en-US"/>
        </w:rPr>
        <w:t>r_name</w:t>
      </w:r>
      <w:proofErr w:type="spellEnd"/>
      <w:r w:rsidRPr="00614F41">
        <w:rPr>
          <w:rFonts w:cs="Helvetica"/>
          <w:i/>
          <w:color w:val="000000"/>
          <w:sz w:val="20"/>
          <w:szCs w:val="20"/>
          <w:lang w:val="en-US"/>
        </w:rPr>
        <w:t xml:space="preserve"> NOTATION </w:t>
      </w:r>
      <w:proofErr w:type="spellStart"/>
      <w:r w:rsidRPr="00614F41">
        <w:rPr>
          <w:rFonts w:cs="Helvetica"/>
          <w:i/>
          <w:color w:val="000000"/>
          <w:sz w:val="20"/>
          <w:szCs w:val="20"/>
          <w:lang w:val="en-US"/>
        </w:rPr>
        <w:t>default_value</w:t>
      </w:r>
      <w:proofErr w:type="spellEnd"/>
      <w:r w:rsidRPr="00614F41">
        <w:rPr>
          <w:rFonts w:cs="Helvetica"/>
          <w:i/>
          <w:color w:val="000000"/>
          <w:sz w:val="20"/>
          <w:szCs w:val="20"/>
          <w:lang w:val="en-US"/>
        </w:rPr>
        <w:t>&gt;</w:t>
      </w:r>
    </w:p>
    <w:p w14:paraId="6BB1E80D" w14:textId="77777777" w:rsidR="000140DB" w:rsidRDefault="000140DB" w:rsidP="009950CD">
      <w:pPr>
        <w:autoSpaceDE w:val="0"/>
        <w:autoSpaceDN w:val="0"/>
        <w:adjustRightInd w:val="0"/>
        <w:spacing w:after="0" w:line="240" w:lineRule="auto"/>
        <w:rPr>
          <w:rFonts w:cstheme="minorHAnsi"/>
          <w:sz w:val="20"/>
          <w:szCs w:val="20"/>
        </w:rPr>
      </w:pPr>
    </w:p>
    <w:p w14:paraId="23203888" w14:textId="77777777" w:rsidR="00C46DD9" w:rsidRPr="00C46DD9" w:rsidRDefault="00C46DD9" w:rsidP="009950CD">
      <w:pPr>
        <w:autoSpaceDE w:val="0"/>
        <w:autoSpaceDN w:val="0"/>
        <w:adjustRightInd w:val="0"/>
        <w:spacing w:after="0" w:line="240" w:lineRule="auto"/>
        <w:rPr>
          <w:rFonts w:cstheme="minorHAnsi"/>
          <w:sz w:val="20"/>
          <w:szCs w:val="20"/>
        </w:rPr>
      </w:pPr>
    </w:p>
    <w:p w14:paraId="26256BFC" w14:textId="77777777" w:rsidR="00E77AA0" w:rsidRPr="00E77AA0" w:rsidRDefault="00E77AA0" w:rsidP="00E77AA0">
      <w:pPr>
        <w:spacing w:after="0" w:line="240" w:lineRule="auto"/>
        <w:rPr>
          <w:rFonts w:eastAsia="Times New Roman" w:cstheme="minorHAnsi"/>
          <w:color w:val="000000"/>
          <w:sz w:val="20"/>
          <w:szCs w:val="20"/>
          <w:lang w:eastAsia="bg-BG"/>
        </w:rPr>
      </w:pPr>
      <w:r w:rsidRPr="00C76C81">
        <w:rPr>
          <w:rStyle w:val="Heading1Char"/>
          <w:sz w:val="26"/>
          <w:szCs w:val="26"/>
        </w:rPr>
        <w:t>XML валидация чрез XML Schema</w:t>
      </w:r>
      <w:r w:rsidRPr="00E77AA0">
        <w:rPr>
          <w:rFonts w:eastAsia="Times New Roman" w:cstheme="minorHAnsi"/>
          <w:color w:val="000000"/>
          <w:sz w:val="20"/>
          <w:szCs w:val="20"/>
          <w:lang w:eastAsia="bg-BG"/>
        </w:rPr>
        <w:br/>
      </w:r>
      <w:r w:rsidRPr="00E77AA0">
        <w:rPr>
          <w:rFonts w:eastAsia="Times New Roman" w:cstheme="minorHAnsi"/>
          <w:color w:val="000000"/>
          <w:sz w:val="20"/>
          <w:szCs w:val="20"/>
          <w:lang w:eastAsia="bg-BG"/>
        </w:rPr>
        <w:br/>
      </w:r>
      <w:r w:rsidRPr="00C76C81">
        <w:rPr>
          <w:rStyle w:val="Heading2Char"/>
          <w:sz w:val="22"/>
          <w:szCs w:val="22"/>
        </w:rPr>
        <w:t>Спецификации</w:t>
      </w:r>
      <w:r w:rsidRPr="00E77AA0">
        <w:rPr>
          <w:rFonts w:eastAsia="Times New Roman" w:cstheme="minorHAnsi"/>
          <w:color w:val="000000"/>
          <w:sz w:val="20"/>
          <w:szCs w:val="20"/>
          <w:lang w:eastAsia="bg-BG"/>
        </w:rPr>
        <w:br/>
      </w:r>
      <w:r w:rsidRPr="00E77AA0">
        <w:rPr>
          <w:rFonts w:eastAsia="Times New Roman" w:cstheme="minorHAnsi"/>
          <w:color w:val="000000"/>
          <w:sz w:val="20"/>
          <w:szCs w:val="20"/>
          <w:lang w:eastAsia="bg-BG"/>
        </w:rPr>
        <w:br/>
        <w:t>XML Schema Спецификацията се разделя на 3 части:</w:t>
      </w:r>
    </w:p>
    <w:p w14:paraId="04AC6D54" w14:textId="77777777" w:rsidR="00E77AA0" w:rsidRPr="00E77AA0" w:rsidRDefault="00E77AA0" w:rsidP="00A12F78">
      <w:pPr>
        <w:numPr>
          <w:ilvl w:val="0"/>
          <w:numId w:val="11"/>
        </w:numPr>
        <w:tabs>
          <w:tab w:val="clear" w:pos="720"/>
          <w:tab w:val="num" w:pos="-576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Part 0: Primer - съдържа въведение в XML Schema</w:t>
      </w:r>
    </w:p>
    <w:p w14:paraId="65EAEDA1" w14:textId="77777777" w:rsidR="00E77AA0" w:rsidRPr="00E77AA0" w:rsidRDefault="00E77AA0" w:rsidP="00A12F78">
      <w:pPr>
        <w:numPr>
          <w:ilvl w:val="0"/>
          <w:numId w:val="11"/>
        </w:numPr>
        <w:tabs>
          <w:tab w:val="clear" w:pos="720"/>
          <w:tab w:val="num" w:pos="-468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Part 1: Structures - дефинира структурата, дефинициите на типове, атрибути, елементи, групи от атрибути (attribute group), модели от групи (model group), нотации и анотации</w:t>
      </w:r>
    </w:p>
    <w:p w14:paraId="00AB2996" w14:textId="77777777" w:rsidR="00403BC6" w:rsidRDefault="00E77AA0" w:rsidP="00A12F78">
      <w:pPr>
        <w:numPr>
          <w:ilvl w:val="0"/>
          <w:numId w:val="11"/>
        </w:numPr>
        <w:tabs>
          <w:tab w:val="clear" w:pos="720"/>
          <w:tab w:val="num" w:pos="-468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Part 2: Data types - определя типовете данни за елементи и атрибути. Дефинира фасети и възможните стойности за типовете.</w:t>
      </w:r>
    </w:p>
    <w:p w14:paraId="416708C7" w14:textId="77777777" w:rsidR="00E77AA0" w:rsidRPr="00403BC6" w:rsidRDefault="00E77AA0" w:rsidP="00403BC6">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Heading2Char"/>
          <w:sz w:val="22"/>
          <w:szCs w:val="22"/>
          <w:lang w:eastAsia="bg-BG"/>
        </w:rPr>
        <w:t>Типове данни</w:t>
      </w:r>
      <w:r w:rsidRPr="00403BC6">
        <w:rPr>
          <w:rFonts w:eastAsia="Times New Roman" w:cstheme="minorHAnsi"/>
          <w:color w:val="000000"/>
          <w:sz w:val="20"/>
          <w:szCs w:val="20"/>
          <w:lang w:eastAsia="bg-BG"/>
        </w:rPr>
        <w:br/>
      </w:r>
      <w:r w:rsidRPr="00403BC6">
        <w:rPr>
          <w:rFonts w:eastAsia="Times New Roman" w:cstheme="minorHAnsi"/>
          <w:color w:val="000000"/>
          <w:sz w:val="20"/>
          <w:szCs w:val="20"/>
          <w:lang w:eastAsia="bg-BG"/>
        </w:rPr>
        <w:br/>
        <w:t>XML Schema Recommendation дефинира следните видове данни:</w:t>
      </w:r>
    </w:p>
    <w:p w14:paraId="28C8975B" w14:textId="77777777" w:rsidR="00E77AA0" w:rsidRPr="00E77AA0" w:rsidRDefault="00E77AA0" w:rsidP="00A12F78">
      <w:pPr>
        <w:numPr>
          <w:ilvl w:val="0"/>
          <w:numId w:val="12"/>
        </w:numPr>
        <w:tabs>
          <w:tab w:val="clear" w:pos="720"/>
          <w:tab w:val="num" w:pos="-468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Built-in datatypes</w:t>
      </w:r>
    </w:p>
    <w:p w14:paraId="326353ED" w14:textId="77777777" w:rsidR="00E77AA0" w:rsidRPr="00332D99" w:rsidRDefault="00E77AA0" w:rsidP="00A12F78">
      <w:pPr>
        <w:numPr>
          <w:ilvl w:val="1"/>
          <w:numId w:val="12"/>
        </w:numPr>
        <w:tabs>
          <w:tab w:val="clear" w:pos="1440"/>
          <w:tab w:val="num" w:pos="-396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примитивни типове данни</w:t>
      </w:r>
      <w:r w:rsidR="00332D99">
        <w:rPr>
          <w:rFonts w:eastAsia="Times New Roman" w:cstheme="minorHAnsi"/>
          <w:color w:val="000000"/>
          <w:sz w:val="20"/>
          <w:szCs w:val="20"/>
          <w:lang w:eastAsia="bg-BG"/>
        </w:rPr>
        <w:t xml:space="preserve"> – </w:t>
      </w:r>
      <w:r w:rsidRPr="00332D99">
        <w:rPr>
          <w:rFonts w:eastAsia="Times New Roman" w:cstheme="minorHAnsi"/>
          <w:color w:val="000000"/>
          <w:sz w:val="20"/>
          <w:szCs w:val="20"/>
          <w:lang w:eastAsia="bg-BG"/>
        </w:rPr>
        <w:t>string</w:t>
      </w:r>
      <w:r w:rsidR="00332D99">
        <w:rPr>
          <w:rFonts w:eastAsia="Times New Roman" w:cstheme="minorHAnsi"/>
          <w:color w:val="000000"/>
          <w:sz w:val="20"/>
          <w:szCs w:val="20"/>
          <w:lang w:eastAsia="bg-BG"/>
        </w:rPr>
        <w:t>,</w:t>
      </w:r>
      <w:r w:rsidRPr="00332D99">
        <w:rPr>
          <w:rFonts w:eastAsia="Times New Roman" w:cstheme="minorHAnsi"/>
          <w:color w:val="000000"/>
          <w:sz w:val="20"/>
          <w:szCs w:val="20"/>
          <w:lang w:eastAsia="bg-BG"/>
        </w:rPr>
        <w:t xml:space="preserve"> boolean</w:t>
      </w:r>
      <w:r w:rsidR="00332D99">
        <w:rPr>
          <w:rFonts w:eastAsia="Times New Roman" w:cstheme="minorHAnsi"/>
          <w:color w:val="000000"/>
          <w:sz w:val="20"/>
          <w:szCs w:val="20"/>
          <w:lang w:eastAsia="bg-BG"/>
        </w:rPr>
        <w:t>,</w:t>
      </w:r>
      <w:r w:rsidRPr="00332D99">
        <w:rPr>
          <w:rFonts w:eastAsia="Times New Roman" w:cstheme="minorHAnsi"/>
          <w:color w:val="000000"/>
          <w:sz w:val="20"/>
          <w:szCs w:val="20"/>
          <w:lang w:eastAsia="bg-BG"/>
        </w:rPr>
        <w:t xml:space="preserve"> float</w:t>
      </w:r>
      <w:r w:rsidR="00332D99">
        <w:rPr>
          <w:rFonts w:eastAsia="Times New Roman" w:cstheme="minorHAnsi"/>
          <w:color w:val="000000"/>
          <w:sz w:val="20"/>
          <w:szCs w:val="20"/>
          <w:lang w:eastAsia="bg-BG"/>
        </w:rPr>
        <w:t xml:space="preserve">, </w:t>
      </w:r>
      <w:r w:rsidRPr="00332D99">
        <w:rPr>
          <w:rFonts w:eastAsia="Times New Roman" w:cstheme="minorHAnsi"/>
          <w:color w:val="000000"/>
          <w:sz w:val="20"/>
          <w:szCs w:val="20"/>
          <w:lang w:eastAsia="bg-BG"/>
        </w:rPr>
        <w:t>double</w:t>
      </w:r>
      <w:r w:rsidR="00332D99">
        <w:rPr>
          <w:rFonts w:eastAsia="Times New Roman" w:cstheme="minorHAnsi"/>
          <w:color w:val="000000"/>
          <w:sz w:val="20"/>
          <w:szCs w:val="20"/>
          <w:lang w:eastAsia="bg-BG"/>
        </w:rPr>
        <w:t xml:space="preserve">, </w:t>
      </w:r>
      <w:r w:rsidR="00332D99">
        <w:rPr>
          <w:rFonts w:eastAsia="Times New Roman" w:cstheme="minorHAnsi"/>
          <w:color w:val="000000"/>
          <w:sz w:val="20"/>
          <w:szCs w:val="20"/>
          <w:lang w:val="en-US" w:eastAsia="bg-BG"/>
        </w:rPr>
        <w:t>ID</w:t>
      </w:r>
      <w:r w:rsidRPr="00332D99">
        <w:rPr>
          <w:rFonts w:eastAsia="Times New Roman" w:cstheme="minorHAnsi"/>
          <w:color w:val="000000"/>
          <w:sz w:val="20"/>
          <w:szCs w:val="20"/>
          <w:lang w:eastAsia="bg-BG"/>
        </w:rPr>
        <w:t xml:space="preserve"> </w:t>
      </w:r>
      <w:r w:rsidR="00332D99">
        <w:rPr>
          <w:rFonts w:eastAsia="Times New Roman" w:cstheme="minorHAnsi"/>
          <w:color w:val="000000"/>
          <w:sz w:val="20"/>
          <w:szCs w:val="20"/>
          <w:lang w:eastAsia="bg-BG"/>
        </w:rPr>
        <w:t>и пр.</w:t>
      </w:r>
    </w:p>
    <w:p w14:paraId="27978B15" w14:textId="77777777" w:rsidR="00E77AA0" w:rsidRPr="00332D99" w:rsidRDefault="00332D99" w:rsidP="00A12F78">
      <w:pPr>
        <w:numPr>
          <w:ilvl w:val="1"/>
          <w:numId w:val="12"/>
        </w:numPr>
        <w:tabs>
          <w:tab w:val="clear" w:pos="1440"/>
          <w:tab w:val="num" w:pos="-396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w:t>
      </w:r>
      <w:r w:rsidR="00E77AA0" w:rsidRPr="00E77AA0">
        <w:rPr>
          <w:rFonts w:eastAsia="Times New Roman" w:cstheme="minorHAnsi"/>
          <w:color w:val="000000"/>
          <w:sz w:val="20"/>
          <w:szCs w:val="20"/>
          <w:lang w:eastAsia="bg-BG"/>
        </w:rPr>
        <w:t>erived</w:t>
      </w:r>
      <w:r>
        <w:rPr>
          <w:rFonts w:eastAsia="Times New Roman" w:cstheme="minorHAnsi"/>
          <w:color w:val="000000"/>
          <w:sz w:val="20"/>
          <w:szCs w:val="20"/>
          <w:lang w:eastAsia="bg-BG"/>
        </w:rPr>
        <w:t xml:space="preserve"> – </w:t>
      </w:r>
      <w:r w:rsidR="00E77AA0" w:rsidRPr="00332D99">
        <w:rPr>
          <w:rFonts w:eastAsia="Times New Roman" w:cstheme="minorHAnsi"/>
          <w:color w:val="000000"/>
          <w:sz w:val="20"/>
          <w:szCs w:val="20"/>
          <w:lang w:eastAsia="bg-BG"/>
        </w:rPr>
        <w:t>language</w:t>
      </w:r>
      <w:r>
        <w:rPr>
          <w:rFonts w:eastAsia="Times New Roman" w:cstheme="minorHAnsi"/>
          <w:color w:val="000000"/>
          <w:sz w:val="20"/>
          <w:szCs w:val="20"/>
          <w:lang w:val="en-US" w:eastAsia="bg-BG"/>
        </w:rPr>
        <w:t xml:space="preserve">, </w:t>
      </w:r>
      <w:r w:rsidR="00E77AA0" w:rsidRPr="00332D99">
        <w:rPr>
          <w:rFonts w:eastAsia="Times New Roman" w:cstheme="minorHAnsi"/>
          <w:color w:val="000000"/>
          <w:sz w:val="20"/>
          <w:szCs w:val="20"/>
          <w:lang w:eastAsia="bg-BG"/>
        </w:rPr>
        <w:t>IDREF</w:t>
      </w:r>
      <w:r>
        <w:rPr>
          <w:rFonts w:eastAsia="Times New Roman" w:cstheme="minorHAnsi"/>
          <w:color w:val="000000"/>
          <w:sz w:val="20"/>
          <w:szCs w:val="20"/>
          <w:lang w:val="en-US" w:eastAsia="bg-BG"/>
        </w:rPr>
        <w:t xml:space="preserve">, </w:t>
      </w:r>
      <w:r w:rsidR="00E77AA0" w:rsidRPr="00332D99">
        <w:rPr>
          <w:rFonts w:eastAsia="Times New Roman" w:cstheme="minorHAnsi"/>
          <w:color w:val="000000"/>
          <w:sz w:val="20"/>
          <w:szCs w:val="20"/>
          <w:lang w:eastAsia="bg-BG"/>
        </w:rPr>
        <w:t>long</w:t>
      </w:r>
      <w:r>
        <w:rPr>
          <w:rFonts w:eastAsia="Times New Roman" w:cstheme="minorHAnsi"/>
          <w:color w:val="000000"/>
          <w:sz w:val="20"/>
          <w:szCs w:val="20"/>
          <w:lang w:val="en-US" w:eastAsia="bg-BG"/>
        </w:rPr>
        <w:t xml:space="preserve">, </w:t>
      </w:r>
      <w:r w:rsidR="00E77AA0" w:rsidRPr="00332D99">
        <w:rPr>
          <w:rFonts w:eastAsia="Times New Roman" w:cstheme="minorHAnsi"/>
          <w:color w:val="000000"/>
          <w:sz w:val="20"/>
          <w:szCs w:val="20"/>
          <w:lang w:eastAsia="bg-BG"/>
        </w:rPr>
        <w:t>int</w:t>
      </w:r>
      <w:r>
        <w:rPr>
          <w:rFonts w:eastAsia="Times New Roman" w:cstheme="minorHAnsi"/>
          <w:color w:val="000000"/>
          <w:sz w:val="20"/>
          <w:szCs w:val="20"/>
          <w:lang w:val="en-US" w:eastAsia="bg-BG"/>
        </w:rPr>
        <w:t xml:space="preserve">, </w:t>
      </w:r>
      <w:r w:rsidR="00E77AA0" w:rsidRPr="00332D99">
        <w:rPr>
          <w:rFonts w:eastAsia="Times New Roman" w:cstheme="minorHAnsi"/>
          <w:color w:val="000000"/>
          <w:sz w:val="20"/>
          <w:szCs w:val="20"/>
          <w:lang w:eastAsia="bg-BG"/>
        </w:rPr>
        <w:t>short</w:t>
      </w:r>
      <w:r>
        <w:rPr>
          <w:rFonts w:eastAsia="Times New Roman" w:cstheme="minorHAnsi"/>
          <w:color w:val="000000"/>
          <w:sz w:val="20"/>
          <w:szCs w:val="20"/>
          <w:lang w:val="en-US" w:eastAsia="bg-BG"/>
        </w:rPr>
        <w:t xml:space="preserve"> </w:t>
      </w:r>
      <w:r>
        <w:rPr>
          <w:rFonts w:eastAsia="Times New Roman" w:cstheme="minorHAnsi"/>
          <w:color w:val="000000"/>
          <w:sz w:val="20"/>
          <w:szCs w:val="20"/>
          <w:lang w:eastAsia="bg-BG"/>
        </w:rPr>
        <w:t>и др.</w:t>
      </w:r>
    </w:p>
    <w:p w14:paraId="7BBF7240" w14:textId="77777777" w:rsidR="00105BBD" w:rsidRDefault="00E77AA0" w:rsidP="00A12F78">
      <w:pPr>
        <w:numPr>
          <w:ilvl w:val="0"/>
          <w:numId w:val="12"/>
        </w:numPr>
        <w:tabs>
          <w:tab w:val="clear" w:pos="720"/>
          <w:tab w:val="num" w:pos="-4680"/>
        </w:tabs>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User-defined datatypes </w:t>
      </w:r>
    </w:p>
    <w:p w14:paraId="7A8F0858" w14:textId="77777777" w:rsidR="00105BBD" w:rsidRPr="00C76C81" w:rsidRDefault="00105BBD" w:rsidP="00105BBD">
      <w:pPr>
        <w:spacing w:before="100" w:beforeAutospacing="1" w:after="100" w:afterAutospacing="1" w:line="240" w:lineRule="auto"/>
        <w:textAlignment w:val="baseline"/>
        <w:rPr>
          <w:rStyle w:val="IntenseEmphasis"/>
          <w:sz w:val="20"/>
          <w:szCs w:val="20"/>
        </w:rPr>
      </w:pPr>
      <w:r w:rsidRPr="00C76C81">
        <w:rPr>
          <w:rStyle w:val="IntenseEmphasis"/>
          <w:sz w:val="20"/>
          <w:szCs w:val="20"/>
        </w:rPr>
        <w:t>Дефиниране на потребителски типове данни</w:t>
      </w:r>
    </w:p>
    <w:p w14:paraId="5C4004FD" w14:textId="77777777" w:rsidR="00E77AA0" w:rsidRPr="00E77AA0" w:rsidRDefault="00105BBD" w:rsidP="00105BBD">
      <w:pPr>
        <w:spacing w:before="100" w:beforeAutospacing="1" w:after="100" w:afterAutospacing="1"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eastAsia="bg-BG"/>
        </w:rPr>
        <w:t>С</w:t>
      </w:r>
      <w:r w:rsidR="00E77AA0" w:rsidRPr="00E77AA0">
        <w:rPr>
          <w:rFonts w:eastAsia="Times New Roman" w:cstheme="minorHAnsi"/>
          <w:color w:val="000000"/>
          <w:sz w:val="20"/>
          <w:szCs w:val="20"/>
          <w:lang w:eastAsia="bg-BG"/>
        </w:rPr>
        <w:t>тава по 3 начина:</w:t>
      </w:r>
    </w:p>
    <w:p w14:paraId="1F0C42D7" w14:textId="77777777" w:rsidR="00FF7BFB" w:rsidRDefault="00E77AA0" w:rsidP="00A12F78">
      <w:pPr>
        <w:pStyle w:val="ListParagraph"/>
        <w:numPr>
          <w:ilvl w:val="0"/>
          <w:numId w:val="25"/>
        </w:numPr>
        <w:spacing w:before="100" w:beforeAutospacing="1" w:after="100" w:afterAutospacing="1" w:line="240" w:lineRule="auto"/>
        <w:ind w:left="360"/>
        <w:textAlignment w:val="baseline"/>
        <w:rPr>
          <w:rFonts w:eastAsia="Times New Roman" w:cstheme="minorHAnsi"/>
          <w:color w:val="000000"/>
          <w:sz w:val="20"/>
          <w:szCs w:val="20"/>
          <w:lang w:eastAsia="bg-BG"/>
        </w:rPr>
      </w:pPr>
      <w:r w:rsidRPr="00FF7BFB">
        <w:rPr>
          <w:rFonts w:eastAsia="Times New Roman" w:cstheme="minorHAnsi"/>
          <w:color w:val="000000"/>
          <w:sz w:val="20"/>
          <w:szCs w:val="20"/>
          <w:lang w:eastAsia="bg-BG"/>
        </w:rPr>
        <w:t xml:space="preserve">дефиниране от съществуваши типове данни чрез определянето на 1 или повече фасети. </w:t>
      </w:r>
    </w:p>
    <w:p w14:paraId="346CFF48" w14:textId="77777777" w:rsidR="00FF7BFB" w:rsidRPr="00614F41" w:rsidRDefault="00FF7BFB" w:rsidP="00FF7BFB">
      <w:pPr>
        <w:spacing w:after="0" w:line="240" w:lineRule="auto"/>
        <w:ind w:left="720"/>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&lt;datatype name="TelephoneNumber" source="string"&gt;</w:t>
      </w:r>
    </w:p>
    <w:p w14:paraId="548A4A71" w14:textId="77777777" w:rsidR="00FF7BFB" w:rsidRPr="00614F41" w:rsidRDefault="00FF7BFB" w:rsidP="00FF7BFB">
      <w:pPr>
        <w:spacing w:after="0" w:line="240" w:lineRule="auto"/>
        <w:ind w:left="720" w:firstLine="696"/>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&lt;length value="8"/&gt;</w:t>
      </w:r>
    </w:p>
    <w:p w14:paraId="5856B05C" w14:textId="77777777" w:rsidR="00FF7BFB" w:rsidRPr="00614F41" w:rsidRDefault="00FF7BFB" w:rsidP="00FF7BFB">
      <w:pPr>
        <w:spacing w:after="0" w:line="240" w:lineRule="auto"/>
        <w:ind w:left="1428"/>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&lt;pattern value="\d{3}-\d{4}"/&gt;</w:t>
      </w:r>
    </w:p>
    <w:p w14:paraId="10B89510" w14:textId="77777777" w:rsidR="00FF7BFB" w:rsidRPr="00614F41" w:rsidRDefault="00FF7BFB" w:rsidP="00FF7BFB">
      <w:pPr>
        <w:spacing w:after="0" w:line="240" w:lineRule="auto"/>
        <w:ind w:firstLine="708"/>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&lt;/datatype&gt;</w:t>
      </w:r>
    </w:p>
    <w:p w14:paraId="143B3FE9" w14:textId="77777777" w:rsidR="00AA03E7" w:rsidRDefault="00E77AA0" w:rsidP="00A12F78">
      <w:pPr>
        <w:pStyle w:val="ListParagraph"/>
        <w:numPr>
          <w:ilvl w:val="0"/>
          <w:numId w:val="25"/>
        </w:numPr>
        <w:spacing w:before="100" w:beforeAutospacing="1" w:after="100" w:afterAutospacing="1" w:line="240" w:lineRule="auto"/>
        <w:ind w:left="360"/>
        <w:textAlignment w:val="baseline"/>
        <w:rPr>
          <w:rFonts w:eastAsia="Times New Roman" w:cstheme="minorHAnsi"/>
          <w:color w:val="000000"/>
          <w:sz w:val="20"/>
          <w:szCs w:val="20"/>
          <w:lang w:eastAsia="bg-BG"/>
        </w:rPr>
      </w:pPr>
      <w:r w:rsidRPr="00FF7BFB">
        <w:rPr>
          <w:rFonts w:eastAsia="Times New Roman" w:cstheme="minorHAnsi"/>
          <w:color w:val="000000"/>
          <w:sz w:val="20"/>
          <w:szCs w:val="20"/>
          <w:lang w:eastAsia="bg-BG"/>
        </w:rPr>
        <w:lastRenderedPageBreak/>
        <w:t>Derived Types - може да се прилага форма на subclassing на дефинициите на типове. Има 2 начина за това:</w:t>
      </w:r>
    </w:p>
    <w:p w14:paraId="400F90DB" w14:textId="77777777" w:rsidR="00FF569A" w:rsidRDefault="00AA03E7" w:rsidP="00A12F78">
      <w:pPr>
        <w:pStyle w:val="ListParagraph"/>
        <w:numPr>
          <w:ilvl w:val="1"/>
          <w:numId w:val="25"/>
        </w:numPr>
        <w:spacing w:before="100" w:beforeAutospacing="1" w:after="100" w:afterAutospacing="1" w:line="240" w:lineRule="auto"/>
        <w:ind w:left="993"/>
        <w:textAlignment w:val="baseline"/>
        <w:rPr>
          <w:rFonts w:eastAsia="Times New Roman" w:cstheme="minorHAnsi"/>
          <w:color w:val="000000"/>
          <w:sz w:val="20"/>
          <w:szCs w:val="20"/>
          <w:lang w:eastAsia="bg-BG"/>
        </w:rPr>
      </w:pPr>
      <w:r w:rsidRPr="00FF7BFB">
        <w:rPr>
          <w:rFonts w:eastAsia="Times New Roman" w:cstheme="minorHAnsi"/>
          <w:color w:val="000000"/>
          <w:sz w:val="20"/>
          <w:szCs w:val="20"/>
          <w:lang w:eastAsia="bg-BG"/>
        </w:rPr>
        <w:t xml:space="preserve">derive by extension - разширяване на родителския тип с повече елементи </w:t>
      </w:r>
      <w:r w:rsidR="00FF569A">
        <w:rPr>
          <w:rFonts w:eastAsia="Times New Roman" w:cstheme="minorHAnsi"/>
          <w:color w:val="000000"/>
          <w:sz w:val="20"/>
          <w:szCs w:val="20"/>
          <w:lang w:eastAsia="bg-BG"/>
        </w:rPr>
        <w:t>–</w:t>
      </w:r>
      <w:r w:rsidRPr="00FF7BFB">
        <w:rPr>
          <w:rFonts w:eastAsia="Times New Roman" w:cstheme="minorHAnsi"/>
          <w:color w:val="000000"/>
          <w:sz w:val="20"/>
          <w:szCs w:val="20"/>
          <w:lang w:eastAsia="bg-BG"/>
        </w:rPr>
        <w:t xml:space="preserve"> </w:t>
      </w:r>
    </w:p>
    <w:p w14:paraId="3034F8C7" w14:textId="77777777" w:rsidR="00AA03E7" w:rsidRPr="00614F41" w:rsidRDefault="00AA03E7" w:rsidP="00C46DD9">
      <w:pPr>
        <w:pStyle w:val="ListParagraph"/>
        <w:spacing w:before="100" w:beforeAutospacing="1" w:after="100" w:afterAutospacing="1" w:line="240" w:lineRule="auto"/>
        <w:ind w:left="993" w:firstLine="423"/>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&lt;complexType name="Book" source="cat:Publication" derivedBy="extension"&gt;</w:t>
      </w:r>
    </w:p>
    <w:p w14:paraId="7B38AE40" w14:textId="77777777" w:rsidR="00FF569A" w:rsidRDefault="00AA03E7" w:rsidP="00A12F78">
      <w:pPr>
        <w:pStyle w:val="ListParagraph"/>
        <w:numPr>
          <w:ilvl w:val="1"/>
          <w:numId w:val="25"/>
        </w:numPr>
        <w:spacing w:before="100" w:beforeAutospacing="1" w:after="100" w:afterAutospacing="1" w:line="240" w:lineRule="auto"/>
        <w:ind w:left="993"/>
        <w:textAlignment w:val="baseline"/>
        <w:rPr>
          <w:rFonts w:eastAsia="Times New Roman" w:cstheme="minorHAnsi"/>
          <w:color w:val="000000"/>
          <w:sz w:val="20"/>
          <w:szCs w:val="20"/>
          <w:lang w:eastAsia="bg-BG"/>
        </w:rPr>
      </w:pPr>
      <w:r w:rsidRPr="00FF7BFB">
        <w:rPr>
          <w:rFonts w:eastAsia="Times New Roman" w:cstheme="minorHAnsi"/>
          <w:color w:val="000000"/>
          <w:sz w:val="20"/>
          <w:szCs w:val="20"/>
          <w:lang w:eastAsia="bg-BG"/>
        </w:rPr>
        <w:t>derive by restriction - ограничаване на родителския тип чрез ограничения върху възможните стой</w:t>
      </w:r>
      <w:r w:rsidR="00FF569A">
        <w:rPr>
          <w:rFonts w:eastAsia="Times New Roman" w:cstheme="minorHAnsi"/>
          <w:color w:val="000000"/>
          <w:sz w:val="20"/>
          <w:szCs w:val="20"/>
          <w:lang w:eastAsia="bg-BG"/>
        </w:rPr>
        <w:t xml:space="preserve">ности или броя на occurrences. </w:t>
      </w:r>
    </w:p>
    <w:p w14:paraId="4881C3C9" w14:textId="77777777" w:rsidR="00F41FB7" w:rsidRPr="00614F41" w:rsidRDefault="00F41FB7" w:rsidP="00C46DD9">
      <w:pPr>
        <w:pStyle w:val="ListParagraph"/>
        <w:spacing w:before="100" w:beforeAutospacing="1" w:after="100" w:afterAutospacing="1" w:line="240" w:lineRule="auto"/>
        <w:ind w:left="2124"/>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 complexType name= "SingleAuthorPublication" source="cat:Publication" derivedBy="restriction"&gt;</w:t>
      </w:r>
    </w:p>
    <w:p w14:paraId="3540DDA5" w14:textId="77777777" w:rsidR="006C6874" w:rsidRDefault="006C6874" w:rsidP="00A12F78">
      <w:pPr>
        <w:pStyle w:val="ListParagraph"/>
        <w:numPr>
          <w:ilvl w:val="0"/>
          <w:numId w:val="25"/>
        </w:numPr>
        <w:spacing w:before="100" w:beforeAutospacing="1" w:after="100" w:afterAutospacing="1" w:line="240" w:lineRule="auto"/>
        <w:ind w:left="360"/>
        <w:textAlignment w:val="baseline"/>
        <w:rPr>
          <w:rFonts w:eastAsia="Times New Roman" w:cstheme="minorHAnsi"/>
          <w:color w:val="000000"/>
          <w:sz w:val="20"/>
          <w:szCs w:val="20"/>
          <w:lang w:eastAsia="bg-BG"/>
        </w:rPr>
      </w:pPr>
      <w:r>
        <w:rPr>
          <w:rFonts w:eastAsia="Times New Roman" w:cstheme="minorHAnsi"/>
          <w:color w:val="000000"/>
          <w:sz w:val="20"/>
          <w:szCs w:val="20"/>
          <w:lang w:eastAsia="bg-BG"/>
        </w:rPr>
        <w:t>&lt;simpleType&gt; декларации</w:t>
      </w:r>
    </w:p>
    <w:p w14:paraId="1483E4CD" w14:textId="77777777" w:rsidR="00E77AA0" w:rsidRPr="006C6874" w:rsidRDefault="00E77AA0" w:rsidP="006C6874">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Heading2Char"/>
          <w:sz w:val="22"/>
          <w:szCs w:val="22"/>
          <w:lang w:eastAsia="bg-BG"/>
        </w:rPr>
        <w:t>Фасети</w:t>
      </w:r>
      <w:r w:rsidRPr="006D1C2D">
        <w:rPr>
          <w:rStyle w:val="Heading2Char"/>
          <w:lang w:eastAsia="bg-BG"/>
        </w:rPr>
        <w:br/>
      </w:r>
      <w:r w:rsidRPr="006C6874">
        <w:rPr>
          <w:rFonts w:eastAsia="Times New Roman" w:cstheme="minorHAnsi"/>
          <w:color w:val="000000"/>
          <w:sz w:val="20"/>
          <w:szCs w:val="20"/>
          <w:lang w:eastAsia="bg-BG"/>
        </w:rPr>
        <w:br/>
        <w:t>Фасетите контролират всички прости типове в XML Schemas. Фасет е качество или отличителна черта на &lt;simpleType&gt;. Има 12 ограничаващи фасети:</w:t>
      </w:r>
    </w:p>
    <w:p w14:paraId="22ED487E"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minExclusive</w:t>
      </w:r>
    </w:p>
    <w:p w14:paraId="0402D036"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minInclusive </w:t>
      </w:r>
    </w:p>
    <w:p w14:paraId="7AFA5133"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maxExclusive </w:t>
      </w:r>
    </w:p>
    <w:p w14:paraId="700A0A76"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maxInclusive </w:t>
      </w:r>
    </w:p>
    <w:p w14:paraId="4C40314D"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totalDigits - брой цифри за числов тип</w:t>
      </w:r>
    </w:p>
    <w:p w14:paraId="55B0281E"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fractionDigits - брой дробни цифри за числов тип</w:t>
      </w:r>
    </w:p>
    <w:p w14:paraId="61FFFC3C"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length - брой елементи в списък или брой символи на стринг</w:t>
      </w:r>
    </w:p>
    <w:p w14:paraId="347C74DF"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minLength </w:t>
      </w:r>
    </w:p>
    <w:p w14:paraId="259C5825"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maxLength </w:t>
      </w:r>
    </w:p>
    <w:p w14:paraId="79EE41B4"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enumeration </w:t>
      </w:r>
    </w:p>
    <w:p w14:paraId="445B946C"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whiteSpace - определя как ще се третира whitespace в типа</w:t>
      </w:r>
    </w:p>
    <w:p w14:paraId="0859BACB"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pattern - позволява рестрикцията на символни типове чрез регулярни изрази</w:t>
      </w:r>
    </w:p>
    <w:p w14:paraId="755FC320"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precision</w:t>
      </w:r>
    </w:p>
    <w:p w14:paraId="75CDAA78"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scale</w:t>
      </w:r>
    </w:p>
    <w:p w14:paraId="6E11A392"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encoding</w:t>
      </w:r>
    </w:p>
    <w:p w14:paraId="35BCFA1F" w14:textId="77777777" w:rsidR="00E77AA0" w:rsidRPr="00E77AA0"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duration</w:t>
      </w:r>
    </w:p>
    <w:p w14:paraId="2DD44843" w14:textId="77777777" w:rsidR="00230691" w:rsidRPr="00230691" w:rsidRDefault="00E77AA0" w:rsidP="00A12F78">
      <w:pPr>
        <w:numPr>
          <w:ilvl w:val="0"/>
          <w:numId w:val="1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period</w:t>
      </w:r>
    </w:p>
    <w:p w14:paraId="43E4F361" w14:textId="77777777" w:rsidR="00E77AA0" w:rsidRPr="00230691" w:rsidRDefault="00E77AA0" w:rsidP="00230691">
      <w:pPr>
        <w:spacing w:before="100" w:beforeAutospacing="1" w:after="100" w:afterAutospacing="1" w:line="240" w:lineRule="auto"/>
        <w:textAlignment w:val="baseline"/>
        <w:rPr>
          <w:rFonts w:eastAsia="Times New Roman" w:cstheme="minorHAnsi"/>
          <w:color w:val="000000"/>
          <w:sz w:val="20"/>
          <w:szCs w:val="20"/>
          <w:lang w:eastAsia="bg-BG"/>
        </w:rPr>
      </w:pPr>
      <w:r w:rsidRPr="00230691">
        <w:rPr>
          <w:rFonts w:eastAsia="Times New Roman" w:cstheme="minorHAnsi"/>
          <w:color w:val="000000"/>
          <w:sz w:val="20"/>
          <w:szCs w:val="20"/>
          <w:lang w:eastAsia="bg-BG"/>
        </w:rPr>
        <w:t>Др. вид фасети са фундаменталните (не могат да се променят):</w:t>
      </w:r>
    </w:p>
    <w:p w14:paraId="41599D31" w14:textId="77777777" w:rsidR="00E77AA0" w:rsidRPr="00E77AA0" w:rsidRDefault="00E77AA0" w:rsidP="00A12F78">
      <w:pPr>
        <w:numPr>
          <w:ilvl w:val="0"/>
          <w:numId w:val="14"/>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equal - всички типове осигуряват релация равенство</w:t>
      </w:r>
    </w:p>
    <w:p w14:paraId="25F0292F" w14:textId="77777777" w:rsidR="00E77AA0" w:rsidRPr="00E77AA0" w:rsidRDefault="00E77AA0" w:rsidP="00A12F78">
      <w:pPr>
        <w:numPr>
          <w:ilvl w:val="0"/>
          <w:numId w:val="14"/>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order - някой типове осигуряват и order релация</w:t>
      </w:r>
    </w:p>
    <w:p w14:paraId="0968B563" w14:textId="77777777" w:rsidR="00E77AA0" w:rsidRPr="00E77AA0" w:rsidRDefault="00E77AA0" w:rsidP="00A12F78">
      <w:pPr>
        <w:numPr>
          <w:ilvl w:val="0"/>
          <w:numId w:val="14"/>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bounds - горна и долна граница</w:t>
      </w:r>
    </w:p>
    <w:p w14:paraId="11034B1E" w14:textId="77777777" w:rsidR="00E77AA0" w:rsidRPr="00E77AA0" w:rsidRDefault="00E77AA0" w:rsidP="00A12F78">
      <w:pPr>
        <w:numPr>
          <w:ilvl w:val="0"/>
          <w:numId w:val="14"/>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cardinality</w:t>
      </w:r>
    </w:p>
    <w:p w14:paraId="4665818F" w14:textId="77777777" w:rsidR="003D2080" w:rsidRPr="003D2080" w:rsidRDefault="00E77AA0" w:rsidP="00A12F78">
      <w:pPr>
        <w:numPr>
          <w:ilvl w:val="0"/>
          <w:numId w:val="14"/>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numeric</w:t>
      </w:r>
    </w:p>
    <w:p w14:paraId="3F28259D" w14:textId="77777777" w:rsidR="00BA7A8D" w:rsidRPr="00DB2A9A" w:rsidRDefault="00E77AA0" w:rsidP="00DB2A9A">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Heading2Char"/>
          <w:sz w:val="22"/>
          <w:szCs w:val="22"/>
        </w:rPr>
        <w:t>Структури</w:t>
      </w:r>
      <w:r w:rsidRPr="006D1C2D">
        <w:rPr>
          <w:rStyle w:val="Heading2Char"/>
        </w:rPr>
        <w:br/>
      </w:r>
      <w:r w:rsidRPr="003D2080">
        <w:rPr>
          <w:rFonts w:eastAsia="Times New Roman" w:cstheme="minorHAnsi"/>
          <w:color w:val="000000"/>
          <w:sz w:val="20"/>
          <w:szCs w:val="20"/>
          <w:lang w:eastAsia="bg-BG"/>
        </w:rPr>
        <w:br/>
      </w:r>
      <w:r w:rsidR="00AB50D0" w:rsidRPr="003D2080">
        <w:rPr>
          <w:rFonts w:eastAsia="Times New Roman" w:cstheme="minorHAnsi"/>
          <w:color w:val="000000"/>
          <w:sz w:val="20"/>
          <w:szCs w:val="20"/>
          <w:lang w:eastAsia="bg-BG"/>
        </w:rPr>
        <w:t xml:space="preserve">Структурните типове се използват за описание на елементи, които имат асоциирани към тях елементи наследници или атрибути. </w:t>
      </w:r>
    </w:p>
    <w:p w14:paraId="0237C9A3" w14:textId="77777777" w:rsidR="00E77AA0" w:rsidRPr="00614F41" w:rsidRDefault="00E77AA0" w:rsidP="00E77AA0">
      <w:pPr>
        <w:spacing w:after="0" w:line="240" w:lineRule="auto"/>
        <w:rPr>
          <w:rFonts w:eastAsia="Times New Roman" w:cstheme="minorHAnsi"/>
          <w:i/>
          <w:color w:val="000000"/>
          <w:sz w:val="20"/>
          <w:szCs w:val="20"/>
          <w:lang w:eastAsia="bg-BG"/>
        </w:rPr>
      </w:pPr>
      <w:r w:rsidRPr="00C76C81">
        <w:rPr>
          <w:rStyle w:val="IntenseEmphasis"/>
          <w:sz w:val="20"/>
          <w:szCs w:val="20"/>
        </w:rPr>
        <w:t>&lt;element&gt; декларации</w:t>
      </w:r>
      <w:r w:rsidRPr="00C76C81">
        <w:rPr>
          <w:rFonts w:eastAsia="Times New Roman" w:cstheme="minorHAnsi"/>
          <w:color w:val="000000"/>
          <w:sz w:val="20"/>
          <w:szCs w:val="20"/>
          <w:lang w:eastAsia="bg-BG"/>
        </w:rPr>
        <w:br/>
      </w:r>
      <w:r w:rsidRPr="00E77AA0">
        <w:rPr>
          <w:rFonts w:eastAsia="Times New Roman" w:cstheme="minorHAnsi"/>
          <w:color w:val="000000"/>
          <w:sz w:val="20"/>
          <w:szCs w:val="20"/>
          <w:lang w:eastAsia="bg-BG"/>
        </w:rPr>
        <w:br/>
        <w:t>При декларирането на елемент се задават името му и допустимото му съдържание:</w:t>
      </w:r>
      <w:r w:rsidRPr="00E77AA0">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&lt;element</w:t>
      </w:r>
    </w:p>
    <w:p w14:paraId="313F1E46"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name=”name of the element”</w:t>
      </w:r>
    </w:p>
    <w:p w14:paraId="5D7935C7"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type=”global type”</w:t>
      </w:r>
    </w:p>
    <w:p w14:paraId="0E10F5AD"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ref=”global element declaration”</w:t>
      </w:r>
    </w:p>
    <w:p w14:paraId="3BADB448"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form=”qualified or unqualified”</w:t>
      </w:r>
    </w:p>
    <w:p w14:paraId="11E9FE1C"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minOccurs=”non negative number”</w:t>
      </w:r>
    </w:p>
    <w:p w14:paraId="58C62461"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lastRenderedPageBreak/>
        <w:t>maxOccurs=”non negative number or ‘unbounded’”</w:t>
      </w:r>
    </w:p>
    <w:p w14:paraId="446E7D85"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default=”default value”</w:t>
      </w:r>
    </w:p>
    <w:p w14:paraId="5DD240D0"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fixed=”fixed value”&gt;</w:t>
      </w:r>
    </w:p>
    <w:p w14:paraId="660D622C" w14:textId="77777777" w:rsidR="00E77AA0" w:rsidRPr="00BA7A8D" w:rsidRDefault="00E77AA0" w:rsidP="00E77AA0">
      <w:pPr>
        <w:spacing w:after="0" w:line="240" w:lineRule="auto"/>
        <w:rPr>
          <w:rFonts w:eastAsia="Times New Roman" w:cstheme="minorHAnsi"/>
          <w:color w:val="000000"/>
          <w:sz w:val="20"/>
          <w:szCs w:val="20"/>
          <w:lang w:val="en-US" w:eastAsia="bg-BG"/>
        </w:rPr>
      </w:pPr>
      <w:r w:rsidRPr="00E77AA0">
        <w:rPr>
          <w:rFonts w:eastAsia="Times New Roman" w:cstheme="minorHAnsi"/>
          <w:color w:val="000000"/>
          <w:sz w:val="20"/>
          <w:szCs w:val="20"/>
          <w:lang w:eastAsia="bg-BG"/>
        </w:rPr>
        <w:t>Допустимото съдържание с</w:t>
      </w:r>
      <w:r w:rsidR="00C46DD9">
        <w:rPr>
          <w:rFonts w:eastAsia="Times New Roman" w:cstheme="minorHAnsi"/>
          <w:color w:val="000000"/>
          <w:sz w:val="20"/>
          <w:szCs w:val="20"/>
          <w:lang w:eastAsia="bg-BG"/>
        </w:rPr>
        <w:t xml:space="preserve">е определя от неговия тип. XML </w:t>
      </w:r>
      <w:r w:rsidR="00C46DD9">
        <w:rPr>
          <w:rFonts w:eastAsia="Times New Roman" w:cstheme="minorHAnsi"/>
          <w:color w:val="000000"/>
          <w:sz w:val="20"/>
          <w:szCs w:val="20"/>
          <w:lang w:val="en-US" w:eastAsia="bg-BG"/>
        </w:rPr>
        <w:t>S</w:t>
      </w:r>
      <w:r w:rsidRPr="00E77AA0">
        <w:rPr>
          <w:rFonts w:eastAsia="Times New Roman" w:cstheme="minorHAnsi"/>
          <w:color w:val="000000"/>
          <w:sz w:val="20"/>
          <w:szCs w:val="20"/>
          <w:lang w:eastAsia="bg-BG"/>
        </w:rPr>
        <w:t xml:space="preserve">chemas позволяват определянето </w:t>
      </w:r>
      <w:r w:rsidR="00BA7A8D">
        <w:rPr>
          <w:rFonts w:eastAsia="Times New Roman" w:cstheme="minorHAnsi"/>
          <w:color w:val="000000"/>
          <w:sz w:val="20"/>
          <w:szCs w:val="20"/>
          <w:lang w:eastAsia="bg-BG"/>
        </w:rPr>
        <w:t>на типа на елемента по 2 начина</w:t>
      </w:r>
      <w:r w:rsidR="00BA7A8D">
        <w:rPr>
          <w:rFonts w:eastAsia="Times New Roman" w:cstheme="minorHAnsi"/>
          <w:color w:val="000000"/>
          <w:sz w:val="20"/>
          <w:szCs w:val="20"/>
          <w:lang w:val="en-US" w:eastAsia="bg-BG"/>
        </w:rPr>
        <w:t>:</w:t>
      </w:r>
    </w:p>
    <w:p w14:paraId="2A7C206E" w14:textId="77777777" w:rsidR="00E77AA0" w:rsidRPr="00E77AA0" w:rsidRDefault="00E77AA0" w:rsidP="00A12F78">
      <w:pPr>
        <w:numPr>
          <w:ilvl w:val="0"/>
          <w:numId w:val="15"/>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създаване на локален тип - нямат &lt;schema&gt; като директен родител и могат да се ползват само в определен контекст.</w:t>
      </w:r>
    </w:p>
    <w:p w14:paraId="76F4EBC2" w14:textId="77777777" w:rsidR="006F5FC1" w:rsidRPr="006F5FC1" w:rsidRDefault="00E77AA0" w:rsidP="00A12F78">
      <w:pPr>
        <w:numPr>
          <w:ilvl w:val="0"/>
          <w:numId w:val="15"/>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използване на глобален тип - глобалните декларации могат да се преизползват в XML Schema чрез добавянето на  ref атрибут - &lt;element ref=”target:first”/&gt;. Задължително глобалният тип трябва да е именован.</w:t>
      </w:r>
    </w:p>
    <w:p w14:paraId="2D055C7A" w14:textId="77777777" w:rsidR="00E77AA0" w:rsidRPr="00614F41" w:rsidRDefault="00E77AA0" w:rsidP="006F5FC1">
      <w:pPr>
        <w:spacing w:before="100" w:beforeAutospacing="1" w:after="100" w:afterAutospacing="1" w:line="240" w:lineRule="auto"/>
        <w:textAlignment w:val="baseline"/>
        <w:rPr>
          <w:rFonts w:eastAsia="Times New Roman" w:cstheme="minorHAnsi"/>
          <w:i/>
          <w:color w:val="000000"/>
          <w:sz w:val="20"/>
          <w:szCs w:val="20"/>
          <w:lang w:eastAsia="bg-BG"/>
        </w:rPr>
      </w:pPr>
      <w:r w:rsidRPr="00C76C81">
        <w:rPr>
          <w:rStyle w:val="IntenseEmphasis"/>
          <w:sz w:val="20"/>
          <w:szCs w:val="20"/>
          <w:lang w:eastAsia="bg-BG"/>
        </w:rPr>
        <w:t xml:space="preserve">&lt;complexType&gt; </w:t>
      </w:r>
      <w:r w:rsidR="006D1C2D" w:rsidRPr="00C76C81">
        <w:rPr>
          <w:rStyle w:val="IntenseEmphasis"/>
          <w:sz w:val="20"/>
          <w:szCs w:val="20"/>
        </w:rPr>
        <w:t>декларации</w:t>
      </w:r>
      <w:r w:rsidRPr="006D1C2D">
        <w:rPr>
          <w:rStyle w:val="IntenseEmphasis"/>
          <w:lang w:eastAsia="bg-BG"/>
        </w:rPr>
        <w:br/>
      </w:r>
      <w:r w:rsidRPr="006F5FC1">
        <w:rPr>
          <w:rFonts w:eastAsia="Times New Roman" w:cstheme="minorHAnsi"/>
          <w:color w:val="000000"/>
          <w:sz w:val="20"/>
          <w:szCs w:val="20"/>
          <w:lang w:eastAsia="bg-BG"/>
        </w:rPr>
        <w:br/>
        <w:t>Чрез тях се създават сложни потребителски типове. В рамките на дефиницията може да се укаже допустимото съдържание на елемента.</w:t>
      </w:r>
      <w:r w:rsidRPr="006F5FC1">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&lt;complexType</w:t>
      </w:r>
      <w:r w:rsidR="00BA7A8D" w:rsidRPr="00614F41">
        <w:rPr>
          <w:rFonts w:eastAsia="Times New Roman" w:cstheme="minorHAnsi"/>
          <w:i/>
          <w:color w:val="000000"/>
          <w:sz w:val="20"/>
          <w:szCs w:val="20"/>
          <w:lang w:val="en-US" w:eastAsia="bg-BG"/>
        </w:rPr>
        <w:t xml:space="preserve"> </w:t>
      </w:r>
      <w:r w:rsidRPr="00614F41">
        <w:rPr>
          <w:rFonts w:eastAsia="Times New Roman" w:cstheme="minorHAnsi"/>
          <w:i/>
          <w:color w:val="000000"/>
          <w:sz w:val="20"/>
          <w:szCs w:val="20"/>
          <w:lang w:eastAsia="bg-BG"/>
        </w:rPr>
        <w:t>mixed=”true or false”</w:t>
      </w:r>
      <w:r w:rsidR="00BA7A8D" w:rsidRPr="00614F41">
        <w:rPr>
          <w:rFonts w:eastAsia="Times New Roman" w:cstheme="minorHAnsi"/>
          <w:i/>
          <w:color w:val="000000"/>
          <w:sz w:val="20"/>
          <w:szCs w:val="20"/>
          <w:lang w:val="en-US" w:eastAsia="bg-BG"/>
        </w:rPr>
        <w:t xml:space="preserve"> </w:t>
      </w:r>
      <w:r w:rsidRPr="00614F41">
        <w:rPr>
          <w:rFonts w:eastAsia="Times New Roman" w:cstheme="minorHAnsi"/>
          <w:i/>
          <w:color w:val="000000"/>
          <w:sz w:val="20"/>
          <w:szCs w:val="20"/>
          <w:lang w:eastAsia="bg-BG"/>
        </w:rPr>
        <w:t>name=”Name of complexType”&gt;</w:t>
      </w:r>
    </w:p>
    <w:p w14:paraId="41B9767B" w14:textId="77777777" w:rsidR="00DB2A9A" w:rsidRPr="00C76C81" w:rsidRDefault="00DB2A9A" w:rsidP="00DB2A9A">
      <w:pPr>
        <w:spacing w:before="100" w:beforeAutospacing="1" w:after="100" w:afterAutospacing="1" w:line="240" w:lineRule="auto"/>
        <w:textAlignment w:val="baseline"/>
        <w:rPr>
          <w:rStyle w:val="IntenseEmphasis"/>
          <w:sz w:val="20"/>
          <w:szCs w:val="20"/>
        </w:rPr>
      </w:pPr>
      <w:r w:rsidRPr="00C76C81">
        <w:rPr>
          <w:rStyle w:val="IntenseEmphasis"/>
          <w:sz w:val="20"/>
          <w:szCs w:val="20"/>
        </w:rPr>
        <w:t xml:space="preserve">&lt;simpleType&gt; </w:t>
      </w:r>
      <w:r w:rsidR="006D1C2D" w:rsidRPr="00C76C81">
        <w:rPr>
          <w:rStyle w:val="IntenseEmphasis"/>
          <w:sz w:val="20"/>
          <w:szCs w:val="20"/>
        </w:rPr>
        <w:t>декларации</w:t>
      </w:r>
    </w:p>
    <w:p w14:paraId="03033570" w14:textId="77777777" w:rsidR="00041328" w:rsidRDefault="00DB2A9A" w:rsidP="00041328">
      <w:pPr>
        <w:spacing w:before="100" w:beforeAutospacing="1" w:after="100" w:afterAutospacing="1" w:line="240" w:lineRule="auto"/>
        <w:textAlignment w:val="baseline"/>
        <w:rPr>
          <w:rFonts w:eastAsia="Times New Roman" w:cstheme="minorHAnsi"/>
          <w:color w:val="000000"/>
          <w:sz w:val="20"/>
          <w:szCs w:val="20"/>
          <w:lang w:eastAsia="bg-BG"/>
        </w:rPr>
      </w:pPr>
      <w:r w:rsidRPr="00DB2A9A">
        <w:rPr>
          <w:rFonts w:eastAsia="Times New Roman" w:cstheme="minorHAnsi"/>
          <w:color w:val="000000"/>
          <w:sz w:val="20"/>
          <w:szCs w:val="20"/>
          <w:lang w:eastAsia="bg-BG"/>
        </w:rPr>
        <w:t>Винаги когато се декларира &lt;simpleType&gt; той трябва да се базира на съществуващ тип данни</w:t>
      </w:r>
      <w:r w:rsidR="00523444">
        <w:rPr>
          <w:rFonts w:eastAsia="Times New Roman" w:cstheme="minorHAnsi"/>
          <w:color w:val="000000"/>
          <w:sz w:val="20"/>
          <w:szCs w:val="20"/>
          <w:lang w:eastAsia="bg-BG"/>
        </w:rPr>
        <w:t>.</w:t>
      </w:r>
    </w:p>
    <w:p w14:paraId="2D25BA9E" w14:textId="77777777" w:rsidR="00DB2A9A" w:rsidRPr="00614F41" w:rsidRDefault="00DB2A9A" w:rsidP="00041328">
      <w:pPr>
        <w:spacing w:before="100" w:beforeAutospacing="1" w:after="100" w:afterAutospacing="1" w:line="240" w:lineRule="auto"/>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&lt;simpleType name=”name of the simpleType” final=”#all or list or union or restriction”&gt;</w:t>
      </w:r>
    </w:p>
    <w:p w14:paraId="1B750A55" w14:textId="77777777" w:rsidR="00DB2A9A" w:rsidRPr="00614F41" w:rsidRDefault="00DB2A9A" w:rsidP="00DB2A9A">
      <w:pPr>
        <w:spacing w:after="0" w:line="240" w:lineRule="auto"/>
        <w:ind w:left="357"/>
        <w:textAlignment w:val="baseline"/>
        <w:rPr>
          <w:rFonts w:eastAsia="Times New Roman" w:cstheme="minorHAnsi"/>
          <w:i/>
          <w:color w:val="000000"/>
          <w:sz w:val="20"/>
          <w:szCs w:val="20"/>
          <w:lang w:eastAsia="bg-BG"/>
        </w:rPr>
      </w:pPr>
      <w:r w:rsidRPr="00614F41">
        <w:rPr>
          <w:rFonts w:eastAsia="Times New Roman" w:cstheme="minorHAnsi"/>
          <w:i/>
          <w:iCs/>
          <w:color w:val="000000"/>
          <w:sz w:val="20"/>
          <w:szCs w:val="20"/>
          <w:lang w:eastAsia="bg-BG"/>
        </w:rPr>
        <w:t>&lt;simpleType name=“sku” base=“xsd:string&gt;</w:t>
      </w:r>
    </w:p>
    <w:p w14:paraId="741A1B91" w14:textId="77777777" w:rsidR="00DB2A9A" w:rsidRPr="00614F41" w:rsidRDefault="00DB2A9A" w:rsidP="00DB2A9A">
      <w:pPr>
        <w:spacing w:after="0" w:line="240" w:lineRule="auto"/>
        <w:ind w:left="357" w:firstLine="348"/>
        <w:textAlignment w:val="baseline"/>
        <w:rPr>
          <w:rFonts w:eastAsia="Times New Roman" w:cstheme="minorHAnsi"/>
          <w:i/>
          <w:color w:val="000000"/>
          <w:sz w:val="20"/>
          <w:szCs w:val="20"/>
          <w:lang w:eastAsia="bg-BG"/>
        </w:rPr>
      </w:pPr>
      <w:r w:rsidRPr="00614F41">
        <w:rPr>
          <w:rFonts w:eastAsia="Times New Roman" w:cstheme="minorHAnsi"/>
          <w:i/>
          <w:iCs/>
          <w:color w:val="000000"/>
          <w:sz w:val="20"/>
          <w:szCs w:val="20"/>
          <w:lang w:eastAsia="bg-BG"/>
        </w:rPr>
        <w:t>&lt;pattern value=“\d{3}-[A-D]{4}”/&gt;</w:t>
      </w:r>
    </w:p>
    <w:p w14:paraId="28A08ED3" w14:textId="77777777" w:rsidR="00DB2A9A" w:rsidRPr="00614F41" w:rsidRDefault="00DB2A9A" w:rsidP="00DB2A9A">
      <w:pPr>
        <w:spacing w:after="0" w:line="240" w:lineRule="auto"/>
        <w:ind w:left="357"/>
        <w:textAlignment w:val="baseline"/>
        <w:rPr>
          <w:rFonts w:eastAsia="Times New Roman" w:cstheme="minorHAnsi"/>
          <w:i/>
          <w:color w:val="000000"/>
          <w:sz w:val="20"/>
          <w:szCs w:val="20"/>
          <w:lang w:eastAsia="bg-BG"/>
        </w:rPr>
      </w:pPr>
      <w:r w:rsidRPr="00614F41">
        <w:rPr>
          <w:rFonts w:eastAsia="Times New Roman" w:cstheme="minorHAnsi"/>
          <w:i/>
          <w:iCs/>
          <w:color w:val="000000"/>
          <w:sz w:val="20"/>
          <w:szCs w:val="20"/>
          <w:lang w:eastAsia="bg-BG"/>
        </w:rPr>
        <w:t>&lt;/simpleType&gt;</w:t>
      </w:r>
    </w:p>
    <w:p w14:paraId="329405F3" w14:textId="77777777" w:rsidR="00523444" w:rsidRDefault="00523444" w:rsidP="00E77AA0">
      <w:pPr>
        <w:spacing w:after="0" w:line="240" w:lineRule="auto"/>
        <w:rPr>
          <w:rFonts w:eastAsia="Times New Roman" w:cstheme="minorHAnsi"/>
          <w:color w:val="000000"/>
          <w:sz w:val="20"/>
          <w:szCs w:val="20"/>
          <w:u w:val="single"/>
          <w:lang w:eastAsia="bg-BG"/>
        </w:rPr>
      </w:pPr>
    </w:p>
    <w:p w14:paraId="73B51830" w14:textId="77777777" w:rsidR="00614F41" w:rsidRDefault="00E77AA0" w:rsidP="00E77AA0">
      <w:pPr>
        <w:spacing w:after="0" w:line="240" w:lineRule="auto"/>
        <w:rPr>
          <w:rFonts w:eastAsia="Times New Roman" w:cstheme="minorHAnsi"/>
          <w:color w:val="000000"/>
          <w:sz w:val="20"/>
          <w:szCs w:val="20"/>
          <w:lang w:val="en-US" w:eastAsia="bg-BG"/>
        </w:rPr>
      </w:pPr>
      <w:r w:rsidRPr="00C76C81">
        <w:rPr>
          <w:rStyle w:val="IntenseEmphasis"/>
          <w:sz w:val="20"/>
          <w:szCs w:val="20"/>
        </w:rPr>
        <w:t>&lt;group&gt; декларации</w:t>
      </w:r>
      <w:r w:rsidRPr="006D1C2D">
        <w:rPr>
          <w:rStyle w:val="IntenseEmphasis"/>
        </w:rPr>
        <w:t xml:space="preserve"> </w:t>
      </w:r>
      <w:r w:rsidRPr="006D1C2D">
        <w:rPr>
          <w:rStyle w:val="IntenseEmphasis"/>
        </w:rPr>
        <w:br/>
      </w:r>
      <w:r w:rsidRPr="00E77AA0">
        <w:rPr>
          <w:rFonts w:eastAsia="Times New Roman" w:cstheme="minorHAnsi"/>
          <w:color w:val="000000"/>
          <w:sz w:val="20"/>
          <w:szCs w:val="20"/>
          <w:lang w:eastAsia="bg-BG"/>
        </w:rPr>
        <w:br/>
        <w:t xml:space="preserve">Дефинират преизползваеми групи от елементи - чрез тях може лесно да се преизползват и комбинират цели модели на съдържание. Дефинициите на глобални групи трябва да са именовани - чрез добавянето на атрибут </w:t>
      </w:r>
      <w:r w:rsidRPr="00614F41">
        <w:rPr>
          <w:rFonts w:eastAsia="Times New Roman" w:cstheme="minorHAnsi"/>
          <w:i/>
          <w:color w:val="000000"/>
          <w:sz w:val="20"/>
          <w:szCs w:val="20"/>
          <w:lang w:eastAsia="bg-BG"/>
        </w:rPr>
        <w:t>name</w:t>
      </w:r>
      <w:r w:rsidRPr="00E77AA0">
        <w:rPr>
          <w:rFonts w:eastAsia="Times New Roman" w:cstheme="minorHAnsi"/>
          <w:color w:val="000000"/>
          <w:sz w:val="20"/>
          <w:szCs w:val="20"/>
          <w:lang w:eastAsia="bg-BG"/>
        </w:rPr>
        <w:t xml:space="preserve">. Могат да се дефинират групи единствено от елементи. </w:t>
      </w:r>
    </w:p>
    <w:p w14:paraId="056DCC46" w14:textId="77777777" w:rsidR="00E77AA0" w:rsidRPr="00614F41" w:rsidRDefault="00E77AA0" w:rsidP="00E77AA0">
      <w:pPr>
        <w:spacing w:after="0" w:line="240" w:lineRule="auto"/>
        <w:rPr>
          <w:rFonts w:eastAsia="Times New Roman" w:cstheme="minorHAnsi"/>
          <w:i/>
          <w:color w:val="000000"/>
          <w:sz w:val="20"/>
          <w:szCs w:val="20"/>
          <w:lang w:eastAsia="bg-BG"/>
        </w:rPr>
      </w:pPr>
      <w:r w:rsidRPr="00E77AA0">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&lt;group name=”NameGroup”&gt;</w:t>
      </w:r>
    </w:p>
    <w:p w14:paraId="60423D05" w14:textId="77777777" w:rsidR="00E77AA0" w:rsidRPr="00614F41" w:rsidRDefault="00E77AA0" w:rsidP="00E77AA0">
      <w:pPr>
        <w:spacing w:after="0" w:line="240" w:lineRule="auto"/>
        <w:ind w:firstLine="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 content model goes here --&gt;</w:t>
      </w:r>
    </w:p>
    <w:p w14:paraId="682BCD5E" w14:textId="77777777" w:rsidR="00E77AA0" w:rsidRPr="00E77AA0" w:rsidRDefault="00E77AA0" w:rsidP="00E77AA0">
      <w:pPr>
        <w:spacing w:after="0" w:line="240" w:lineRule="auto"/>
        <w:rPr>
          <w:rFonts w:eastAsia="Times New Roman" w:cstheme="minorHAnsi"/>
          <w:color w:val="000000"/>
          <w:sz w:val="20"/>
          <w:szCs w:val="20"/>
          <w:lang w:eastAsia="bg-BG"/>
        </w:rPr>
      </w:pPr>
      <w:r w:rsidRPr="00614F41">
        <w:rPr>
          <w:rFonts w:eastAsia="Times New Roman" w:cstheme="minorHAnsi"/>
          <w:i/>
          <w:color w:val="000000"/>
          <w:sz w:val="20"/>
          <w:szCs w:val="20"/>
          <w:lang w:eastAsia="bg-BG"/>
        </w:rPr>
        <w:t>&lt;/group&gt;</w:t>
      </w:r>
      <w:r w:rsidRPr="00E77AA0">
        <w:rPr>
          <w:rFonts w:eastAsia="Times New Roman" w:cstheme="minorHAnsi"/>
          <w:color w:val="000000"/>
          <w:sz w:val="20"/>
          <w:szCs w:val="20"/>
          <w:lang w:eastAsia="bg-BG"/>
        </w:rPr>
        <w:br/>
      </w:r>
      <w:r w:rsidRPr="00E77AA0">
        <w:rPr>
          <w:rFonts w:eastAsia="Times New Roman" w:cstheme="minorHAnsi"/>
          <w:color w:val="000000"/>
          <w:sz w:val="20"/>
          <w:szCs w:val="20"/>
          <w:lang w:eastAsia="bg-BG"/>
        </w:rPr>
        <w:br/>
        <w:t>Към дефиницията на групата може да има атрибут order със следните допустими стойности:</w:t>
      </w:r>
    </w:p>
    <w:p w14:paraId="73728635" w14:textId="77777777" w:rsidR="00E77AA0" w:rsidRPr="00E77AA0" w:rsidRDefault="00E77AA0" w:rsidP="00A12F78">
      <w:pPr>
        <w:numPr>
          <w:ilvl w:val="0"/>
          <w:numId w:val="16"/>
        </w:numPr>
        <w:spacing w:before="100" w:beforeAutospacing="1" w:after="100" w:afterAutospacing="1" w:line="240" w:lineRule="auto"/>
        <w:textAlignment w:val="baseline"/>
        <w:rPr>
          <w:rFonts w:eastAsia="Times New Roman" w:cstheme="minorHAnsi"/>
          <w:color w:val="000000"/>
          <w:sz w:val="20"/>
          <w:szCs w:val="20"/>
          <w:lang w:eastAsia="bg-BG"/>
        </w:rPr>
      </w:pPr>
      <w:r w:rsidRPr="00614F41">
        <w:rPr>
          <w:rFonts w:eastAsia="Times New Roman" w:cstheme="minorHAnsi"/>
          <w:i/>
          <w:color w:val="000000"/>
          <w:sz w:val="20"/>
          <w:szCs w:val="20"/>
          <w:lang w:eastAsia="bg-BG"/>
        </w:rPr>
        <w:t>choice</w:t>
      </w:r>
      <w:r w:rsidRPr="00E77AA0">
        <w:rPr>
          <w:rFonts w:eastAsia="Times New Roman" w:cstheme="minorHAnsi"/>
          <w:color w:val="000000"/>
          <w:sz w:val="20"/>
          <w:szCs w:val="20"/>
          <w:lang w:eastAsia="bg-BG"/>
        </w:rPr>
        <w:t xml:space="preserve"> - инстанциите на групата съдържат някой от елементите </w:t>
      </w:r>
    </w:p>
    <w:p w14:paraId="0B939126" w14:textId="77777777" w:rsidR="00E77AA0" w:rsidRPr="00E77AA0" w:rsidRDefault="00E77AA0" w:rsidP="00A12F78">
      <w:pPr>
        <w:numPr>
          <w:ilvl w:val="0"/>
          <w:numId w:val="16"/>
        </w:numPr>
        <w:spacing w:before="100" w:beforeAutospacing="1" w:after="100" w:afterAutospacing="1" w:line="240" w:lineRule="auto"/>
        <w:textAlignment w:val="baseline"/>
        <w:rPr>
          <w:rFonts w:eastAsia="Times New Roman" w:cstheme="minorHAnsi"/>
          <w:color w:val="000000"/>
          <w:sz w:val="20"/>
          <w:szCs w:val="20"/>
          <w:lang w:eastAsia="bg-BG"/>
        </w:rPr>
      </w:pPr>
      <w:r w:rsidRPr="00614F41">
        <w:rPr>
          <w:rFonts w:eastAsia="Times New Roman" w:cstheme="minorHAnsi"/>
          <w:i/>
          <w:color w:val="000000"/>
          <w:sz w:val="20"/>
          <w:szCs w:val="20"/>
          <w:lang w:eastAsia="bg-BG"/>
        </w:rPr>
        <w:t>all</w:t>
      </w:r>
      <w:r w:rsidRPr="00E77AA0">
        <w:rPr>
          <w:rFonts w:eastAsia="Times New Roman" w:cstheme="minorHAnsi"/>
          <w:color w:val="000000"/>
          <w:sz w:val="20"/>
          <w:szCs w:val="20"/>
          <w:lang w:eastAsia="bg-BG"/>
        </w:rPr>
        <w:t xml:space="preserve"> - инстанциите на групата съдържат всички елементи</w:t>
      </w:r>
    </w:p>
    <w:p w14:paraId="373415E1" w14:textId="77777777" w:rsidR="00BA7A8D" w:rsidRPr="00BA7A8D" w:rsidRDefault="00E77AA0" w:rsidP="00A12F78">
      <w:pPr>
        <w:numPr>
          <w:ilvl w:val="0"/>
          <w:numId w:val="16"/>
        </w:numPr>
        <w:spacing w:before="100" w:beforeAutospacing="1" w:after="100" w:afterAutospacing="1" w:line="240" w:lineRule="auto"/>
        <w:textAlignment w:val="baseline"/>
        <w:rPr>
          <w:rFonts w:eastAsia="Times New Roman" w:cstheme="minorHAnsi"/>
          <w:color w:val="000000"/>
          <w:sz w:val="20"/>
          <w:szCs w:val="20"/>
          <w:lang w:eastAsia="bg-BG"/>
        </w:rPr>
      </w:pPr>
      <w:r w:rsidRPr="00614F41">
        <w:rPr>
          <w:rFonts w:eastAsia="Times New Roman" w:cstheme="minorHAnsi"/>
          <w:i/>
          <w:color w:val="000000"/>
          <w:sz w:val="20"/>
          <w:szCs w:val="20"/>
          <w:lang w:eastAsia="bg-BG"/>
        </w:rPr>
        <w:t>seq</w:t>
      </w:r>
      <w:r w:rsidRPr="00E77AA0">
        <w:rPr>
          <w:rFonts w:eastAsia="Times New Roman" w:cstheme="minorHAnsi"/>
          <w:color w:val="000000"/>
          <w:sz w:val="20"/>
          <w:szCs w:val="20"/>
          <w:lang w:eastAsia="bg-BG"/>
        </w:rPr>
        <w:t xml:space="preserve"> -  - инстанциите на групата съдържат всички елементи в зададения ред</w:t>
      </w:r>
    </w:p>
    <w:p w14:paraId="64381F9E" w14:textId="77777777" w:rsidR="00E77AA0" w:rsidRPr="00BA7A8D" w:rsidRDefault="00E77AA0" w:rsidP="00BA7A8D">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IntenseEmphasis"/>
          <w:sz w:val="20"/>
          <w:szCs w:val="20"/>
          <w:lang w:eastAsia="bg-BG"/>
        </w:rPr>
        <w:t>Модели на съдържание (Content Models)</w:t>
      </w:r>
      <w:r w:rsidRPr="00C76C81">
        <w:rPr>
          <w:rStyle w:val="IntenseEmphasis"/>
          <w:sz w:val="20"/>
          <w:szCs w:val="20"/>
          <w:lang w:eastAsia="bg-BG"/>
        </w:rPr>
        <w:br/>
      </w:r>
      <w:r w:rsidRPr="00BA7A8D">
        <w:rPr>
          <w:rFonts w:eastAsia="Times New Roman" w:cstheme="minorHAnsi"/>
          <w:color w:val="000000"/>
          <w:sz w:val="20"/>
          <w:szCs w:val="20"/>
          <w:lang w:eastAsia="bg-BG"/>
        </w:rPr>
        <w:br/>
        <w:t>В XML Schemas моделът на съдържание на елементите може да се дефинира чрез:</w:t>
      </w:r>
    </w:p>
    <w:p w14:paraId="5821EA28" w14:textId="77777777" w:rsidR="00441DCA" w:rsidRDefault="00E77AA0" w:rsidP="00A12F78">
      <w:pPr>
        <w:numPr>
          <w:ilvl w:val="0"/>
          <w:numId w:val="17"/>
        </w:numPr>
        <w:spacing w:after="0"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&lt;sequence&gt; декларация - указва последователност от елементи, които се съдържат в реда на указването им. </w:t>
      </w:r>
    </w:p>
    <w:p w14:paraId="2820E0BE" w14:textId="77777777" w:rsidR="00E77AA0" w:rsidRPr="00614F41" w:rsidRDefault="00E77AA0" w:rsidP="00441DCA">
      <w:pPr>
        <w:spacing w:after="0" w:line="240" w:lineRule="auto"/>
        <w:ind w:left="720"/>
        <w:textAlignment w:val="baseline"/>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&lt;sequence minOccurs=”non negative number”</w:t>
      </w:r>
      <w:r w:rsidR="00441DCA" w:rsidRPr="00614F41">
        <w:rPr>
          <w:rFonts w:eastAsia="Times New Roman" w:cstheme="minorHAnsi"/>
          <w:i/>
          <w:color w:val="000000"/>
          <w:sz w:val="20"/>
          <w:szCs w:val="20"/>
          <w:lang w:eastAsia="bg-BG"/>
        </w:rPr>
        <w:t xml:space="preserve"> </w:t>
      </w:r>
      <w:r w:rsidRPr="00614F41">
        <w:rPr>
          <w:rFonts w:eastAsia="Times New Roman" w:cstheme="minorHAnsi"/>
          <w:i/>
          <w:color w:val="000000"/>
          <w:sz w:val="20"/>
          <w:szCs w:val="20"/>
          <w:lang w:eastAsia="bg-BG"/>
        </w:rPr>
        <w:t>maxOccurs=”non negative number or unbounded”&gt;</w:t>
      </w:r>
    </w:p>
    <w:p w14:paraId="105A9532" w14:textId="77777777" w:rsidR="00E77AA0" w:rsidRPr="00E77AA0" w:rsidRDefault="00E77AA0" w:rsidP="00A12F78">
      <w:pPr>
        <w:numPr>
          <w:ilvl w:val="0"/>
          <w:numId w:val="18"/>
        </w:numPr>
        <w:spacing w:after="0"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A &lt;choice&gt; декларация - могат да се зададат множество декларации наследници. В документа обаче само 1 от декларациите може да бъде използвана.</w:t>
      </w:r>
    </w:p>
    <w:p w14:paraId="7E1A4D2B" w14:textId="77777777" w:rsidR="00E77AA0" w:rsidRPr="00614F41" w:rsidRDefault="00E77AA0" w:rsidP="00441DCA">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&lt;choice</w:t>
      </w:r>
      <w:r w:rsidR="006F5FC1" w:rsidRPr="00614F41">
        <w:rPr>
          <w:rFonts w:eastAsia="Times New Roman" w:cstheme="minorHAnsi"/>
          <w:i/>
          <w:color w:val="000000"/>
          <w:sz w:val="20"/>
          <w:szCs w:val="20"/>
          <w:lang w:eastAsia="bg-BG"/>
        </w:rPr>
        <w:t xml:space="preserve"> </w:t>
      </w:r>
      <w:r w:rsidRPr="00614F41">
        <w:rPr>
          <w:rFonts w:eastAsia="Times New Roman" w:cstheme="minorHAnsi"/>
          <w:i/>
          <w:color w:val="000000"/>
          <w:sz w:val="20"/>
          <w:szCs w:val="20"/>
          <w:lang w:eastAsia="bg-BG"/>
        </w:rPr>
        <w:t>minOccurs=”non negative number”</w:t>
      </w:r>
      <w:r w:rsidR="00441DCA" w:rsidRPr="00614F41">
        <w:rPr>
          <w:rFonts w:eastAsia="Times New Roman" w:cstheme="minorHAnsi"/>
          <w:i/>
          <w:color w:val="000000"/>
          <w:sz w:val="20"/>
          <w:szCs w:val="20"/>
          <w:lang w:eastAsia="bg-BG"/>
        </w:rPr>
        <w:t xml:space="preserve"> </w:t>
      </w:r>
      <w:r w:rsidRPr="00614F41">
        <w:rPr>
          <w:rFonts w:eastAsia="Times New Roman" w:cstheme="minorHAnsi"/>
          <w:i/>
          <w:color w:val="000000"/>
          <w:sz w:val="20"/>
          <w:szCs w:val="20"/>
          <w:lang w:eastAsia="bg-BG"/>
        </w:rPr>
        <w:t>maxOccurs=”non negative number or unbounded”&gt;</w:t>
      </w:r>
    </w:p>
    <w:p w14:paraId="520F58B1" w14:textId="77777777" w:rsidR="00E77AA0" w:rsidRPr="00E77AA0" w:rsidRDefault="00E77AA0" w:rsidP="00A12F78">
      <w:pPr>
        <w:numPr>
          <w:ilvl w:val="0"/>
          <w:numId w:val="19"/>
        </w:numPr>
        <w:spacing w:after="0"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Референция към глобална &lt;group&gt; декларация -</w:t>
      </w:r>
    </w:p>
    <w:p w14:paraId="31CA51B2" w14:textId="77777777" w:rsidR="00E77AA0" w:rsidRPr="00614F41" w:rsidRDefault="00E77AA0" w:rsidP="00441DCA">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lastRenderedPageBreak/>
        <w:t>&lt;group</w:t>
      </w:r>
      <w:r w:rsidR="006F5FC1" w:rsidRPr="00614F41">
        <w:rPr>
          <w:rFonts w:eastAsia="Times New Roman" w:cstheme="minorHAnsi"/>
          <w:i/>
          <w:color w:val="000000"/>
          <w:sz w:val="20"/>
          <w:szCs w:val="20"/>
          <w:lang w:eastAsia="bg-BG"/>
        </w:rPr>
        <w:t xml:space="preserve"> </w:t>
      </w:r>
      <w:r w:rsidRPr="00614F41">
        <w:rPr>
          <w:rFonts w:eastAsia="Times New Roman" w:cstheme="minorHAnsi"/>
          <w:i/>
          <w:color w:val="000000"/>
          <w:sz w:val="20"/>
          <w:szCs w:val="20"/>
          <w:lang w:eastAsia="bg-BG"/>
        </w:rPr>
        <w:t>ref=”global group definition”</w:t>
      </w:r>
    </w:p>
    <w:p w14:paraId="39ACF9DF" w14:textId="77777777" w:rsidR="00E77AA0" w:rsidRPr="00614F41" w:rsidRDefault="00E77AA0" w:rsidP="00441DCA">
      <w:pPr>
        <w:spacing w:after="0" w:line="240" w:lineRule="auto"/>
        <w:ind w:left="144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minOccurs=”non negative number”</w:t>
      </w:r>
    </w:p>
    <w:p w14:paraId="3BFAC28B" w14:textId="77777777" w:rsidR="00E77AA0" w:rsidRPr="00614F41" w:rsidRDefault="00E77AA0" w:rsidP="00441DCA">
      <w:pPr>
        <w:spacing w:after="0" w:line="240" w:lineRule="auto"/>
        <w:ind w:left="144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maxOccurs=”non negative number or unbounded”&gt;</w:t>
      </w:r>
    </w:p>
    <w:p w14:paraId="1E0622DE" w14:textId="77777777" w:rsidR="00E77AA0" w:rsidRPr="00E77AA0" w:rsidRDefault="00E77AA0" w:rsidP="00A12F78">
      <w:pPr>
        <w:numPr>
          <w:ilvl w:val="0"/>
          <w:numId w:val="20"/>
        </w:numPr>
        <w:spacing w:after="0" w:line="240" w:lineRule="auto"/>
        <w:ind w:left="714" w:hanging="357"/>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 xml:space="preserve">An &lt;all&gt; декларация - позволява декларирането на елементи, които могат да се появят в какъвто и да е ред. </w:t>
      </w:r>
    </w:p>
    <w:p w14:paraId="6C74665A" w14:textId="77777777" w:rsidR="00E77AA0" w:rsidRPr="00614F41" w:rsidRDefault="00E77AA0" w:rsidP="00441DCA">
      <w:pPr>
        <w:spacing w:after="0" w:line="240" w:lineRule="auto"/>
        <w:rPr>
          <w:rFonts w:eastAsia="Times New Roman" w:cstheme="minorHAnsi"/>
          <w:i/>
          <w:color w:val="000000"/>
          <w:sz w:val="20"/>
          <w:szCs w:val="20"/>
          <w:lang w:eastAsia="bg-BG"/>
        </w:rPr>
      </w:pPr>
      <w:r w:rsidRPr="00E77AA0">
        <w:rPr>
          <w:rFonts w:eastAsia="Times New Roman" w:cstheme="minorHAnsi"/>
          <w:color w:val="000000"/>
          <w:sz w:val="20"/>
          <w:szCs w:val="20"/>
          <w:lang w:eastAsia="bg-BG"/>
        </w:rPr>
        <w:tab/>
      </w:r>
      <w:r w:rsidRPr="00614F41">
        <w:rPr>
          <w:rFonts w:eastAsia="Times New Roman" w:cstheme="minorHAnsi"/>
          <w:i/>
          <w:color w:val="000000"/>
          <w:sz w:val="20"/>
          <w:szCs w:val="20"/>
          <w:lang w:eastAsia="bg-BG"/>
        </w:rPr>
        <w:t>&lt;all mi</w:t>
      </w:r>
      <w:r w:rsidR="006F5FC1" w:rsidRPr="00614F41">
        <w:rPr>
          <w:rFonts w:eastAsia="Times New Roman" w:cstheme="minorHAnsi"/>
          <w:i/>
          <w:color w:val="000000"/>
          <w:sz w:val="20"/>
          <w:szCs w:val="20"/>
          <w:lang w:eastAsia="bg-BG"/>
        </w:rPr>
        <w:t>nOccurs=”0 or 1” maxOccurs=”1”&gt;</w:t>
      </w:r>
    </w:p>
    <w:p w14:paraId="48878461" w14:textId="77777777" w:rsidR="00E77AA0" w:rsidRPr="00E77AA0" w:rsidRDefault="00614F41" w:rsidP="00A12F78">
      <w:pPr>
        <w:numPr>
          <w:ilvl w:val="0"/>
          <w:numId w:val="21"/>
        </w:numPr>
        <w:spacing w:after="0"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eastAsia="bg-BG"/>
        </w:rPr>
        <w:t>Вътрешни модели на съдържание</w:t>
      </w:r>
    </w:p>
    <w:p w14:paraId="11EE567B" w14:textId="77777777" w:rsidR="00E77AA0" w:rsidRPr="00E77AA0" w:rsidRDefault="00E77AA0" w:rsidP="00A12F78">
      <w:pPr>
        <w:numPr>
          <w:ilvl w:val="0"/>
          <w:numId w:val="21"/>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Element декларация</w:t>
      </w:r>
    </w:p>
    <w:p w14:paraId="7F786CF8" w14:textId="77777777" w:rsidR="00BB1DF2" w:rsidRDefault="00E77AA0" w:rsidP="00A12F78">
      <w:pPr>
        <w:numPr>
          <w:ilvl w:val="0"/>
          <w:numId w:val="21"/>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Element wildcards</w:t>
      </w:r>
    </w:p>
    <w:p w14:paraId="49F96074" w14:textId="77777777" w:rsidR="00E77AA0" w:rsidRPr="00E77AA0" w:rsidRDefault="00E77AA0" w:rsidP="00A12F78">
      <w:pPr>
        <w:numPr>
          <w:ilvl w:val="0"/>
          <w:numId w:val="21"/>
        </w:numPr>
        <w:spacing w:before="100" w:beforeAutospacing="1" w:after="100" w:afterAutospacing="1" w:line="240" w:lineRule="auto"/>
        <w:textAlignment w:val="baseline"/>
        <w:rPr>
          <w:rFonts w:eastAsia="Times New Roman" w:cstheme="minorHAnsi"/>
          <w:color w:val="000000"/>
          <w:sz w:val="20"/>
          <w:szCs w:val="20"/>
          <w:lang w:eastAsia="bg-BG"/>
        </w:rPr>
      </w:pPr>
      <w:r w:rsidRPr="00BB1DF2">
        <w:rPr>
          <w:rFonts w:eastAsia="Times New Roman" w:cstheme="minorHAnsi"/>
          <w:color w:val="000000"/>
          <w:sz w:val="20"/>
          <w:szCs w:val="20"/>
          <w:lang w:eastAsia="bg-BG"/>
        </w:rPr>
        <w:t>any Елемент</w:t>
      </w:r>
      <w:r w:rsidR="00BB1DF2">
        <w:rPr>
          <w:rFonts w:eastAsia="Times New Roman" w:cstheme="minorHAnsi"/>
          <w:color w:val="000000"/>
          <w:sz w:val="20"/>
          <w:szCs w:val="20"/>
          <w:lang w:eastAsia="bg-BG"/>
        </w:rPr>
        <w:t xml:space="preserve"> - </w:t>
      </w:r>
      <w:r w:rsidRPr="00BB1DF2">
        <w:rPr>
          <w:rFonts w:eastAsia="Times New Roman" w:cstheme="minorHAnsi"/>
          <w:color w:val="000000"/>
          <w:sz w:val="20"/>
          <w:szCs w:val="20"/>
          <w:lang w:eastAsia="bg-BG"/>
        </w:rPr>
        <w:t>Позволява всеки well-formed XML. Може да бъде ограничен чрез атрибут Namespace, който да указва от к</w:t>
      </w:r>
      <w:r w:rsidR="00BB1DF2">
        <w:rPr>
          <w:rFonts w:eastAsia="Times New Roman" w:cstheme="minorHAnsi"/>
          <w:color w:val="000000"/>
          <w:sz w:val="20"/>
          <w:szCs w:val="20"/>
          <w:lang w:eastAsia="bg-BG"/>
        </w:rPr>
        <w:t>ой namespace са допустимите еле</w:t>
      </w:r>
      <w:r w:rsidRPr="00BB1DF2">
        <w:rPr>
          <w:rFonts w:eastAsia="Times New Roman" w:cstheme="minorHAnsi"/>
          <w:color w:val="000000"/>
          <w:sz w:val="20"/>
          <w:szCs w:val="20"/>
          <w:lang w:eastAsia="bg-BG"/>
        </w:rPr>
        <w:t>м</w:t>
      </w:r>
      <w:r w:rsidR="00BB1DF2">
        <w:rPr>
          <w:rFonts w:eastAsia="Times New Roman" w:cstheme="minorHAnsi"/>
          <w:color w:val="000000"/>
          <w:sz w:val="20"/>
          <w:szCs w:val="20"/>
          <w:lang w:eastAsia="bg-BG"/>
        </w:rPr>
        <w:t>е</w:t>
      </w:r>
      <w:r w:rsidRPr="00BB1DF2">
        <w:rPr>
          <w:rFonts w:eastAsia="Times New Roman" w:cstheme="minorHAnsi"/>
          <w:color w:val="000000"/>
          <w:sz w:val="20"/>
          <w:szCs w:val="20"/>
          <w:lang w:eastAsia="bg-BG"/>
        </w:rPr>
        <w:t>нти.</w:t>
      </w:r>
      <w:r w:rsidRPr="00BB1DF2">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&lt;xsd:any namespace="##any" minOccurs="0"</w:t>
      </w:r>
      <w:r w:rsidR="00BA7A8D" w:rsidRPr="00614F41">
        <w:rPr>
          <w:rFonts w:eastAsia="Times New Roman" w:cstheme="minorHAnsi"/>
          <w:i/>
          <w:color w:val="000000"/>
          <w:sz w:val="20"/>
          <w:szCs w:val="20"/>
          <w:lang w:val="en-US" w:eastAsia="bg-BG"/>
        </w:rPr>
        <w:t xml:space="preserve"> </w:t>
      </w:r>
      <w:r w:rsidRPr="00614F41">
        <w:rPr>
          <w:rFonts w:eastAsia="Times New Roman" w:cstheme="minorHAnsi"/>
          <w:i/>
          <w:color w:val="000000"/>
          <w:sz w:val="20"/>
          <w:szCs w:val="20"/>
          <w:lang w:eastAsia="bg-BG"/>
        </w:rPr>
        <w:t>maxOccurs="unbounded"/&gt;</w:t>
      </w:r>
    </w:p>
    <w:p w14:paraId="7EF60D71" w14:textId="77777777" w:rsidR="00E77AA0" w:rsidRPr="00614F41" w:rsidRDefault="00E77AA0" w:rsidP="00497FBF">
      <w:pPr>
        <w:spacing w:after="0" w:line="240" w:lineRule="auto"/>
        <w:rPr>
          <w:rFonts w:eastAsia="Times New Roman" w:cstheme="minorHAnsi"/>
          <w:i/>
          <w:color w:val="000000"/>
          <w:sz w:val="20"/>
          <w:szCs w:val="20"/>
          <w:lang w:eastAsia="bg-BG"/>
        </w:rPr>
      </w:pPr>
      <w:r w:rsidRPr="00C76C81">
        <w:rPr>
          <w:rStyle w:val="IntenseEmphasis"/>
          <w:sz w:val="20"/>
          <w:szCs w:val="20"/>
        </w:rPr>
        <w:t>&lt;attribute&gt; декларации</w:t>
      </w:r>
      <w:r w:rsidRPr="00C76C81">
        <w:rPr>
          <w:rStyle w:val="IntenseEmphasis"/>
          <w:sz w:val="20"/>
          <w:szCs w:val="20"/>
        </w:rPr>
        <w:br/>
      </w:r>
      <w:r w:rsidRPr="00E77AA0">
        <w:rPr>
          <w:rFonts w:eastAsia="Times New Roman" w:cstheme="minorHAnsi"/>
          <w:color w:val="000000"/>
          <w:sz w:val="20"/>
          <w:szCs w:val="20"/>
          <w:lang w:eastAsia="bg-BG"/>
        </w:rPr>
        <w:br/>
        <w:t>Винаги са последни след декларациите на всички елементи.</w:t>
      </w:r>
      <w:r w:rsidRPr="00E77AA0">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&lt;attribute</w:t>
      </w:r>
      <w:r w:rsidR="00497FBF" w:rsidRPr="00614F41">
        <w:rPr>
          <w:rFonts w:eastAsia="Times New Roman" w:cstheme="minorHAnsi"/>
          <w:i/>
          <w:color w:val="000000"/>
          <w:sz w:val="20"/>
          <w:szCs w:val="20"/>
          <w:lang w:eastAsia="bg-BG"/>
        </w:rPr>
        <w:t xml:space="preserve"> </w:t>
      </w:r>
      <w:r w:rsidRPr="00614F41">
        <w:rPr>
          <w:rFonts w:eastAsia="Times New Roman" w:cstheme="minorHAnsi"/>
          <w:i/>
          <w:color w:val="000000"/>
          <w:sz w:val="20"/>
          <w:szCs w:val="20"/>
          <w:lang w:eastAsia="bg-BG"/>
        </w:rPr>
        <w:t>name=”name of the attribute”</w:t>
      </w:r>
    </w:p>
    <w:p w14:paraId="406E96F2"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type=”global type”</w:t>
      </w:r>
    </w:p>
    <w:p w14:paraId="6DA19528"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ref=”global attribute declaration”</w:t>
      </w:r>
    </w:p>
    <w:p w14:paraId="6AE4182A"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form=”qualified or unqualified”</w:t>
      </w:r>
    </w:p>
    <w:p w14:paraId="4B7FEE2E"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use=”optional or prohibited or required”</w:t>
      </w:r>
    </w:p>
    <w:p w14:paraId="05E13C59"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default=”default value”</w:t>
      </w:r>
    </w:p>
    <w:p w14:paraId="2CD4C972" w14:textId="77777777" w:rsidR="00E77AA0" w:rsidRPr="00614F41" w:rsidRDefault="00E77AA0" w:rsidP="00E77AA0">
      <w:pPr>
        <w:spacing w:after="0" w:line="240" w:lineRule="auto"/>
        <w:ind w:left="720"/>
        <w:rPr>
          <w:rFonts w:eastAsia="Times New Roman" w:cstheme="minorHAnsi"/>
          <w:i/>
          <w:color w:val="000000"/>
          <w:sz w:val="20"/>
          <w:szCs w:val="20"/>
          <w:lang w:eastAsia="bg-BG"/>
        </w:rPr>
      </w:pPr>
      <w:r w:rsidRPr="00614F41">
        <w:rPr>
          <w:rFonts w:eastAsia="Times New Roman" w:cstheme="minorHAnsi"/>
          <w:i/>
          <w:color w:val="000000"/>
          <w:sz w:val="20"/>
          <w:szCs w:val="20"/>
          <w:lang w:eastAsia="bg-BG"/>
        </w:rPr>
        <w:t>fixed=”fixed value”&gt;</w:t>
      </w:r>
    </w:p>
    <w:p w14:paraId="7A40ED35" w14:textId="77777777" w:rsidR="00E77AA0" w:rsidRPr="00E77AA0" w:rsidRDefault="00E77AA0" w:rsidP="00E77AA0">
      <w:pPr>
        <w:spacing w:after="0" w:line="240" w:lineRule="auto"/>
        <w:rPr>
          <w:rFonts w:eastAsia="Times New Roman" w:cstheme="minorHAnsi"/>
          <w:color w:val="000000"/>
          <w:sz w:val="20"/>
          <w:szCs w:val="20"/>
          <w:lang w:eastAsia="bg-BG"/>
        </w:rPr>
      </w:pPr>
      <w:r w:rsidRPr="00E77AA0">
        <w:rPr>
          <w:rFonts w:eastAsia="Times New Roman" w:cstheme="minorHAnsi"/>
          <w:color w:val="000000"/>
          <w:sz w:val="20"/>
          <w:szCs w:val="20"/>
          <w:lang w:eastAsia="bg-BG"/>
        </w:rPr>
        <w:br/>
        <w:t>Както при декларациите на елементи има 2 метода за деклариране на атрибути:</w:t>
      </w:r>
    </w:p>
    <w:p w14:paraId="27D8FF72" w14:textId="77777777" w:rsidR="00E77AA0" w:rsidRPr="00E77AA0" w:rsidRDefault="00E77AA0" w:rsidP="00A12F78">
      <w:pPr>
        <w:numPr>
          <w:ilvl w:val="0"/>
          <w:numId w:val="22"/>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създаване на локален тип</w:t>
      </w:r>
    </w:p>
    <w:p w14:paraId="4ACC6F30" w14:textId="77777777" w:rsidR="005A13E9" w:rsidRDefault="00E77AA0" w:rsidP="00A12F78">
      <w:pPr>
        <w:numPr>
          <w:ilvl w:val="0"/>
          <w:numId w:val="22"/>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използване на глобален тип</w:t>
      </w:r>
    </w:p>
    <w:p w14:paraId="1FD255D0" w14:textId="77777777" w:rsidR="00776EAB" w:rsidRDefault="00E77AA0" w:rsidP="00776EAB">
      <w:pPr>
        <w:spacing w:after="0" w:line="240" w:lineRule="auto"/>
        <w:textAlignment w:val="baseline"/>
        <w:rPr>
          <w:rFonts w:eastAsia="Times New Roman" w:cstheme="minorHAnsi"/>
          <w:color w:val="000000"/>
          <w:sz w:val="20"/>
          <w:szCs w:val="20"/>
          <w:lang w:eastAsia="bg-BG"/>
        </w:rPr>
      </w:pPr>
      <w:r w:rsidRPr="005A13E9">
        <w:rPr>
          <w:rFonts w:eastAsia="Times New Roman" w:cstheme="minorHAnsi"/>
          <w:color w:val="000000"/>
          <w:sz w:val="20"/>
          <w:szCs w:val="20"/>
          <w:lang w:eastAsia="bg-BG"/>
        </w:rPr>
        <w:t>Декларациите на атрибути могат да са единствено прости типове (simple types). Може да се преизползват атрибути чрез реферирането на глобални декларации - &lt;attribute ref=”contacts:kind”/&gt;.</w:t>
      </w:r>
      <w:r w:rsidRPr="005A13E9">
        <w:rPr>
          <w:rFonts w:eastAsia="Times New Roman" w:cstheme="minorHAnsi"/>
          <w:color w:val="000000"/>
          <w:sz w:val="20"/>
          <w:szCs w:val="20"/>
          <w:lang w:eastAsia="bg-BG"/>
        </w:rPr>
        <w:br/>
      </w:r>
      <w:r w:rsidRPr="005A13E9">
        <w:rPr>
          <w:rFonts w:eastAsia="Times New Roman" w:cstheme="minorHAnsi"/>
          <w:color w:val="000000"/>
          <w:sz w:val="20"/>
          <w:szCs w:val="20"/>
          <w:lang w:eastAsia="bg-BG"/>
        </w:rPr>
        <w:br/>
      </w:r>
      <w:r w:rsidRPr="00C76C81">
        <w:rPr>
          <w:rStyle w:val="IntenseEmphasis"/>
          <w:sz w:val="20"/>
          <w:szCs w:val="20"/>
          <w:lang w:eastAsia="bg-BG"/>
        </w:rPr>
        <w:t>&lt;attributeGroup&gt; декларации</w:t>
      </w:r>
      <w:r w:rsidRPr="00C76C81">
        <w:rPr>
          <w:rStyle w:val="IntenseEmphasis"/>
          <w:sz w:val="20"/>
          <w:szCs w:val="20"/>
          <w:lang w:eastAsia="bg-BG"/>
        </w:rPr>
        <w:br/>
      </w:r>
      <w:r w:rsidRPr="005A13E9">
        <w:rPr>
          <w:rFonts w:eastAsia="Times New Roman" w:cstheme="minorHAnsi"/>
          <w:color w:val="000000"/>
          <w:sz w:val="20"/>
          <w:szCs w:val="20"/>
          <w:lang w:eastAsia="bg-BG"/>
        </w:rPr>
        <w:br/>
        <w:t>Чрез тях могат да се дефинират преизползваеми множества от атрибути. Глобалните &lt;attributeGroup&gt; декларации трябва да са именовани с name атрибут.</w:t>
      </w:r>
      <w:r w:rsidRPr="005A13E9">
        <w:rPr>
          <w:rFonts w:eastAsia="Times New Roman" w:cstheme="minorHAnsi"/>
          <w:color w:val="000000"/>
          <w:sz w:val="20"/>
          <w:szCs w:val="20"/>
          <w:lang w:eastAsia="bg-BG"/>
        </w:rPr>
        <w:br/>
      </w:r>
      <w:r w:rsidRPr="00614F41">
        <w:rPr>
          <w:rFonts w:eastAsia="Times New Roman" w:cstheme="minorHAnsi"/>
          <w:i/>
          <w:color w:val="000000"/>
          <w:sz w:val="20"/>
          <w:szCs w:val="20"/>
          <w:lang w:eastAsia="bg-BG"/>
        </w:rPr>
        <w:t>&lt;attributeGroup name=”ContactsAttributes”&gt;</w:t>
      </w:r>
      <w:r w:rsidRPr="00614F41">
        <w:rPr>
          <w:rFonts w:eastAsia="Times New Roman" w:cstheme="minorHAnsi"/>
          <w:i/>
          <w:color w:val="000000"/>
          <w:sz w:val="20"/>
          <w:szCs w:val="20"/>
          <w:lang w:eastAsia="bg-BG"/>
        </w:rPr>
        <w:br/>
        <w:t>&lt;!-- attribute declarations go here --&gt;</w:t>
      </w:r>
      <w:r w:rsidRPr="00614F41">
        <w:rPr>
          <w:rFonts w:eastAsia="Times New Roman" w:cstheme="minorHAnsi"/>
          <w:i/>
          <w:color w:val="000000"/>
          <w:sz w:val="20"/>
          <w:szCs w:val="20"/>
          <w:lang w:eastAsia="bg-BG"/>
        </w:rPr>
        <w:br/>
      </w:r>
      <w:r w:rsidR="00497FBF" w:rsidRPr="00614F41">
        <w:rPr>
          <w:rFonts w:eastAsia="Times New Roman" w:cstheme="minorHAnsi"/>
          <w:i/>
          <w:color w:val="000000"/>
          <w:sz w:val="20"/>
          <w:szCs w:val="20"/>
          <w:lang w:eastAsia="bg-BG"/>
        </w:rPr>
        <w:t>&lt;/attributeGroup&gt;</w:t>
      </w:r>
    </w:p>
    <w:p w14:paraId="6332CA14" w14:textId="77777777" w:rsidR="00776EAB" w:rsidRPr="00C76C81" w:rsidRDefault="00776EAB" w:rsidP="00776EAB">
      <w:pPr>
        <w:spacing w:after="0" w:line="240" w:lineRule="auto"/>
        <w:textAlignment w:val="baseline"/>
        <w:rPr>
          <w:rFonts w:eastAsia="Times New Roman" w:cstheme="minorHAnsi"/>
          <w:color w:val="000000"/>
          <w:lang w:eastAsia="bg-BG"/>
        </w:rPr>
      </w:pPr>
    </w:p>
    <w:p w14:paraId="5A7200F2" w14:textId="46F1D920" w:rsidR="009577D2" w:rsidRPr="009577D2" w:rsidRDefault="00E77AA0" w:rsidP="00776EAB">
      <w:pPr>
        <w:spacing w:after="0" w:line="240" w:lineRule="auto"/>
        <w:textAlignment w:val="baseline"/>
        <w:rPr>
          <w:rFonts w:eastAsia="Times New Roman" w:cstheme="minorHAnsi"/>
          <w:color w:val="000000"/>
          <w:sz w:val="20"/>
          <w:szCs w:val="20"/>
          <w:lang w:eastAsia="bg-BG"/>
        </w:rPr>
      </w:pPr>
      <w:r w:rsidRPr="00C76C81">
        <w:rPr>
          <w:rStyle w:val="Heading2Char"/>
          <w:sz w:val="22"/>
          <w:szCs w:val="22"/>
        </w:rPr>
        <w:t>Сравнение с DTD</w:t>
      </w:r>
      <w:r w:rsidRPr="00E77AA0">
        <w:rPr>
          <w:rFonts w:eastAsia="Times New Roman" w:cstheme="minorHAnsi"/>
          <w:color w:val="000000"/>
          <w:sz w:val="20"/>
          <w:szCs w:val="20"/>
          <w:lang w:eastAsia="bg-BG"/>
        </w:rPr>
        <w:br/>
      </w:r>
      <w:r w:rsidRPr="00E77AA0">
        <w:rPr>
          <w:rFonts w:eastAsia="Times New Roman" w:cstheme="minorHAnsi"/>
          <w:color w:val="000000"/>
          <w:sz w:val="20"/>
          <w:szCs w:val="20"/>
          <w:lang w:eastAsia="bg-BG"/>
        </w:rPr>
        <w:br/>
        <w:t>DTD предоставят фундаменентална граматика за дефиниране на XML документ под формата на метаданни, които описват съдържанието на документа. XML Schema предоставя това плюс детайлен начин за дефиниране на данните, които могат и не могат да се съдържат.</w:t>
      </w:r>
      <w:r w:rsidRPr="00E77AA0">
        <w:rPr>
          <w:rFonts w:eastAsia="Times New Roman" w:cstheme="minorHAnsi"/>
          <w:color w:val="000000"/>
          <w:sz w:val="20"/>
          <w:szCs w:val="20"/>
          <w:lang w:eastAsia="bg-BG"/>
        </w:rPr>
        <w:br/>
        <w:t>Разликите между XML Schema и DTD са:</w:t>
      </w:r>
    </w:p>
    <w:p w14:paraId="62C62413"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DTD не поддържат namespace за разлика от XML Schema, която пълно поддържа Namespace Recommendation.</w:t>
      </w:r>
    </w:p>
    <w:p w14:paraId="6662C6F7"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DTD осигуряват възможности за дефиниране на заменим текст, външно съдържание и условна обработка (ENTYTY декларациите). Това не е възможно в XSD.</w:t>
      </w:r>
    </w:p>
    <w:p w14:paraId="7677D84E"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DTD описват целия документ, schema-ите могат да дефинират само части от него.</w:t>
      </w:r>
    </w:p>
    <w:p w14:paraId="6EB21BB9"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има дефинирана система от типове и позволява дефинирането на потребителски типове данни, както и наследяване, енкапсулация и субституция.</w:t>
      </w:r>
    </w:p>
    <w:p w14:paraId="41DE7DEB"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е по-богат език за описание на елементи и атрибути. DTD поддържа 10 типа, XSD - 37+.</w:t>
      </w:r>
    </w:p>
    <w:p w14:paraId="0F918800"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DTD може да бъде част от XML документа, докато XSD е задължително в отеделен файл.</w:t>
      </w:r>
    </w:p>
    <w:p w14:paraId="5D1B237E"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lastRenderedPageBreak/>
        <w:t>Официалната дефиниция на “валиден XML” изисква DTD.</w:t>
      </w:r>
    </w:p>
    <w:p w14:paraId="752D7B27"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може да дефинира много повече ограничения от DTD.</w:t>
      </w:r>
    </w:p>
    <w:p w14:paraId="6CDA73F6" w14:textId="2D288B8E" w:rsidR="00E77AA0" w:rsidRPr="009577D2"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използва XML синтаксис, DTD има отделен синтаксис.</w:t>
      </w:r>
      <w:r w:rsidR="009577D2">
        <w:rPr>
          <w:rFonts w:eastAsia="Times New Roman" w:cstheme="minorHAnsi"/>
          <w:color w:val="000000"/>
          <w:sz w:val="20"/>
          <w:szCs w:val="20"/>
          <w:lang w:val="en-US" w:eastAsia="bg-BG"/>
        </w:rPr>
        <w:t xml:space="preserve"> XSD </w:t>
      </w:r>
      <w:r w:rsidR="009577D2">
        <w:rPr>
          <w:rFonts w:eastAsia="Times New Roman" w:cstheme="minorHAnsi"/>
          <w:color w:val="000000"/>
          <w:sz w:val="20"/>
          <w:szCs w:val="20"/>
          <w:lang w:eastAsia="bg-BG"/>
        </w:rPr>
        <w:t xml:space="preserve">синтаксисът е по-експресивен от този на </w:t>
      </w:r>
      <w:r w:rsidR="009577D2">
        <w:rPr>
          <w:rFonts w:eastAsia="Times New Roman" w:cstheme="minorHAnsi"/>
          <w:color w:val="000000"/>
          <w:sz w:val="20"/>
          <w:szCs w:val="20"/>
          <w:lang w:val="en-US" w:eastAsia="bg-BG"/>
        </w:rPr>
        <w:t>DTD</w:t>
      </w:r>
    </w:p>
    <w:p w14:paraId="077E7FC3" w14:textId="38C05F23" w:rsidR="009577D2" w:rsidRPr="009577D2" w:rsidRDefault="009577D2"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val="en-US" w:eastAsia="bg-BG"/>
        </w:rPr>
        <w:t xml:space="preserve">XSD </w:t>
      </w:r>
      <w:r>
        <w:rPr>
          <w:rFonts w:eastAsia="Times New Roman" w:cstheme="minorHAnsi"/>
          <w:color w:val="000000"/>
          <w:sz w:val="20"/>
          <w:szCs w:val="20"/>
          <w:lang w:eastAsia="bg-BG"/>
        </w:rPr>
        <w:t>има повече поддържащи средства</w:t>
      </w:r>
      <w:r>
        <w:rPr>
          <w:rFonts w:eastAsia="Times New Roman" w:cstheme="minorHAnsi"/>
          <w:color w:val="000000"/>
          <w:sz w:val="20"/>
          <w:szCs w:val="20"/>
          <w:lang w:val="en-US" w:eastAsia="bg-BG"/>
        </w:rPr>
        <w:t xml:space="preserve"> (DOM, browsers)</w:t>
      </w:r>
    </w:p>
    <w:p w14:paraId="470EA405" w14:textId="4203C5FA" w:rsidR="009577D2" w:rsidRPr="00E77AA0" w:rsidRDefault="009577D2"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val="en-US" w:eastAsia="bg-BG"/>
        </w:rPr>
        <w:t xml:space="preserve">XSD </w:t>
      </w:r>
      <w:r>
        <w:rPr>
          <w:rFonts w:eastAsia="Times New Roman" w:cstheme="minorHAnsi"/>
          <w:color w:val="000000"/>
          <w:sz w:val="20"/>
          <w:szCs w:val="20"/>
          <w:lang w:eastAsia="bg-BG"/>
        </w:rPr>
        <w:t>има по-добър модел на съдържанието – напр. Може точно да се задава ограничението за брой срещания на даден елемент</w:t>
      </w:r>
    </w:p>
    <w:p w14:paraId="139F9AAF"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позволява лесно създаване на сложни и преизползваеми модели на съдържание.</w:t>
      </w:r>
    </w:p>
    <w:p w14:paraId="6CFDD7DB" w14:textId="77777777" w:rsidR="00E77AA0" w:rsidRP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е съвместима с други XML технологии като Web Services, XQuery, XSLT...</w:t>
      </w:r>
    </w:p>
    <w:p w14:paraId="614ED3CF" w14:textId="77777777" w:rsidR="00E77AA0" w:rsidRDefault="00E77AA0"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sidRPr="00E77AA0">
        <w:rPr>
          <w:rFonts w:eastAsia="Times New Roman" w:cstheme="minorHAnsi"/>
          <w:color w:val="000000"/>
          <w:sz w:val="20"/>
          <w:szCs w:val="20"/>
          <w:lang w:eastAsia="bg-BG"/>
        </w:rPr>
        <w:t>XSD поддържа DOM и DOM манипулации</w:t>
      </w:r>
    </w:p>
    <w:p w14:paraId="14E2174E" w14:textId="10919A1C" w:rsidR="009577D2" w:rsidRDefault="009577D2"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val="en-US" w:eastAsia="bg-BG"/>
        </w:rPr>
        <w:t xml:space="preserve">XSD </w:t>
      </w:r>
      <w:r>
        <w:rPr>
          <w:rFonts w:eastAsia="Times New Roman" w:cstheme="minorHAnsi"/>
          <w:color w:val="000000"/>
          <w:sz w:val="20"/>
          <w:szCs w:val="20"/>
          <w:lang w:eastAsia="bg-BG"/>
        </w:rPr>
        <w:t>поддържа не само глобални, но и локални имена</w:t>
      </w:r>
    </w:p>
    <w:p w14:paraId="3CD1EC1B" w14:textId="6DF76530" w:rsidR="009577D2" w:rsidRPr="009577D2" w:rsidRDefault="009577D2" w:rsidP="00A12F78">
      <w:pPr>
        <w:numPr>
          <w:ilvl w:val="0"/>
          <w:numId w:val="23"/>
        </w:numPr>
        <w:spacing w:before="100" w:beforeAutospacing="1" w:after="100" w:afterAutospacing="1" w:line="240" w:lineRule="auto"/>
        <w:textAlignment w:val="baseline"/>
        <w:rPr>
          <w:rFonts w:eastAsia="Times New Roman" w:cstheme="minorHAnsi"/>
          <w:color w:val="000000"/>
          <w:sz w:val="20"/>
          <w:szCs w:val="20"/>
          <w:lang w:eastAsia="bg-BG"/>
        </w:rPr>
      </w:pPr>
      <w:r>
        <w:rPr>
          <w:rFonts w:eastAsia="Times New Roman" w:cstheme="minorHAnsi"/>
          <w:color w:val="000000"/>
          <w:sz w:val="20"/>
          <w:szCs w:val="20"/>
          <w:lang w:val="en-US" w:eastAsia="bg-BG"/>
        </w:rPr>
        <w:t xml:space="preserve">XSD </w:t>
      </w:r>
      <w:r>
        <w:rPr>
          <w:rFonts w:eastAsia="Times New Roman" w:cstheme="minorHAnsi"/>
          <w:color w:val="000000"/>
          <w:sz w:val="20"/>
          <w:szCs w:val="20"/>
          <w:lang w:eastAsia="bg-BG"/>
        </w:rPr>
        <w:t xml:space="preserve">има неограничена възможност за разширяване </w:t>
      </w:r>
    </w:p>
    <w:p w14:paraId="282091BB" w14:textId="77777777" w:rsidR="005C2CB8" w:rsidRPr="00C76C81" w:rsidRDefault="005C2CB8" w:rsidP="006D1C2D">
      <w:pPr>
        <w:pStyle w:val="Heading1"/>
        <w:rPr>
          <w:sz w:val="26"/>
          <w:szCs w:val="26"/>
        </w:rPr>
      </w:pPr>
      <w:r w:rsidRPr="00C76C81">
        <w:rPr>
          <w:sz w:val="26"/>
          <w:szCs w:val="26"/>
        </w:rPr>
        <w:t>Използване на XSLT (eXtensible StyleSheet Language Transformations) и</w:t>
      </w:r>
      <w:r w:rsidR="006D1C2D" w:rsidRPr="00C76C81">
        <w:rPr>
          <w:sz w:val="26"/>
          <w:szCs w:val="26"/>
        </w:rPr>
        <w:t xml:space="preserve"> </w:t>
      </w:r>
      <w:r w:rsidRPr="00C76C81">
        <w:rPr>
          <w:sz w:val="26"/>
          <w:szCs w:val="26"/>
        </w:rPr>
        <w:t>XPath за алокиране, манипулиране и представяне на XML съдържание.</w:t>
      </w:r>
    </w:p>
    <w:p w14:paraId="04836B22" w14:textId="77777777" w:rsidR="005C2CB8" w:rsidRDefault="005C2CB8" w:rsidP="005C2CB8">
      <w:pPr>
        <w:autoSpaceDE w:val="0"/>
        <w:autoSpaceDN w:val="0"/>
        <w:adjustRightInd w:val="0"/>
        <w:spacing w:after="0" w:line="240" w:lineRule="auto"/>
        <w:rPr>
          <w:rFonts w:cstheme="minorHAnsi"/>
          <w:sz w:val="20"/>
          <w:szCs w:val="18"/>
        </w:rPr>
      </w:pPr>
    </w:p>
    <w:p w14:paraId="40B1B3AB" w14:textId="77777777" w:rsidR="00484127" w:rsidRDefault="00484127" w:rsidP="00A4528C">
      <w:pPr>
        <w:rPr>
          <w:rFonts w:cstheme="minorHAnsi"/>
          <w:sz w:val="20"/>
          <w:szCs w:val="18"/>
        </w:rPr>
      </w:pPr>
      <w:proofErr w:type="gramStart"/>
      <w:r>
        <w:rPr>
          <w:sz w:val="20"/>
          <w:szCs w:val="20"/>
          <w:lang w:val="en-US"/>
        </w:rPr>
        <w:t xml:space="preserve">XSLT </w:t>
      </w:r>
      <w:r>
        <w:rPr>
          <w:sz w:val="20"/>
          <w:szCs w:val="20"/>
        </w:rPr>
        <w:t xml:space="preserve">се използва съвместно с </w:t>
      </w:r>
      <w:proofErr w:type="spellStart"/>
      <w:r>
        <w:rPr>
          <w:sz w:val="20"/>
          <w:szCs w:val="20"/>
          <w:lang w:val="en-US"/>
        </w:rPr>
        <w:t>XPath</w:t>
      </w:r>
      <w:proofErr w:type="spellEnd"/>
      <w:r>
        <w:rPr>
          <w:sz w:val="20"/>
          <w:szCs w:val="20"/>
          <w:lang w:val="en-US"/>
        </w:rPr>
        <w:t xml:space="preserve"> </w:t>
      </w:r>
      <w:r>
        <w:rPr>
          <w:sz w:val="20"/>
          <w:szCs w:val="20"/>
        </w:rPr>
        <w:t xml:space="preserve">за </w:t>
      </w:r>
      <w:r w:rsidRPr="00484127">
        <w:rPr>
          <w:rFonts w:cstheme="minorHAnsi"/>
          <w:sz w:val="20"/>
          <w:szCs w:val="18"/>
        </w:rPr>
        <w:t>алокиране, манипулиране и представяне</w:t>
      </w:r>
      <w:r>
        <w:rPr>
          <w:rFonts w:cstheme="minorHAnsi"/>
          <w:sz w:val="20"/>
          <w:szCs w:val="18"/>
        </w:rPr>
        <w:t xml:space="preserve"> на </w:t>
      </w:r>
      <w:r>
        <w:rPr>
          <w:rFonts w:cstheme="minorHAnsi"/>
          <w:sz w:val="20"/>
          <w:szCs w:val="18"/>
          <w:lang w:val="en-US"/>
        </w:rPr>
        <w:t xml:space="preserve">XML </w:t>
      </w:r>
      <w:r>
        <w:rPr>
          <w:rFonts w:cstheme="minorHAnsi"/>
          <w:sz w:val="20"/>
          <w:szCs w:val="18"/>
        </w:rPr>
        <w:t>съдържание.</w:t>
      </w:r>
      <w:proofErr w:type="gramEnd"/>
      <w:r>
        <w:rPr>
          <w:rFonts w:cstheme="minorHAnsi"/>
          <w:sz w:val="20"/>
          <w:szCs w:val="18"/>
        </w:rPr>
        <w:t xml:space="preserve"> </w:t>
      </w:r>
      <w:proofErr w:type="gramStart"/>
      <w:r>
        <w:rPr>
          <w:rFonts w:cstheme="minorHAnsi"/>
          <w:sz w:val="20"/>
          <w:szCs w:val="18"/>
          <w:lang w:val="en-US"/>
        </w:rPr>
        <w:t xml:space="preserve">XSLT </w:t>
      </w:r>
      <w:r>
        <w:rPr>
          <w:rFonts w:cstheme="minorHAnsi"/>
          <w:sz w:val="20"/>
          <w:szCs w:val="18"/>
        </w:rPr>
        <w:t xml:space="preserve">представлява език за трансформация на </w:t>
      </w:r>
      <w:r>
        <w:rPr>
          <w:rFonts w:cstheme="minorHAnsi"/>
          <w:sz w:val="20"/>
          <w:szCs w:val="18"/>
          <w:lang w:val="en-US"/>
        </w:rPr>
        <w:t xml:space="preserve">XML </w:t>
      </w:r>
      <w:r>
        <w:rPr>
          <w:rFonts w:cstheme="minorHAnsi"/>
          <w:sz w:val="20"/>
          <w:szCs w:val="18"/>
        </w:rPr>
        <w:t>документи в какъвто и да е текстово-базиран формат.</w:t>
      </w:r>
      <w:proofErr w:type="gramEnd"/>
      <w:r>
        <w:rPr>
          <w:rFonts w:cstheme="minorHAnsi"/>
          <w:sz w:val="20"/>
          <w:szCs w:val="18"/>
          <w:lang w:val="en-US"/>
        </w:rPr>
        <w:t xml:space="preserve"> </w:t>
      </w:r>
      <w:r>
        <w:rPr>
          <w:rFonts w:cstheme="minorHAnsi"/>
          <w:sz w:val="20"/>
          <w:szCs w:val="18"/>
        </w:rPr>
        <w:t xml:space="preserve">Езикът позволява дефинирането на шаблони, коио да се приложат към определена част от </w:t>
      </w:r>
      <w:r>
        <w:rPr>
          <w:rFonts w:cstheme="minorHAnsi"/>
          <w:sz w:val="20"/>
          <w:szCs w:val="18"/>
          <w:lang w:val="en-US"/>
        </w:rPr>
        <w:t xml:space="preserve">XML </w:t>
      </w:r>
      <w:r>
        <w:rPr>
          <w:rFonts w:cstheme="minorHAnsi"/>
          <w:sz w:val="20"/>
          <w:szCs w:val="18"/>
        </w:rPr>
        <w:t>документ.</w:t>
      </w:r>
      <w:r w:rsidR="003E4B06">
        <w:rPr>
          <w:rFonts w:cstheme="minorHAnsi"/>
          <w:sz w:val="20"/>
          <w:szCs w:val="18"/>
        </w:rPr>
        <w:t xml:space="preserve"> Към коя част да се приложат се задава чрез </w:t>
      </w:r>
      <w:proofErr w:type="spellStart"/>
      <w:r w:rsidR="003E4B06">
        <w:rPr>
          <w:rFonts w:cstheme="minorHAnsi"/>
          <w:sz w:val="20"/>
          <w:szCs w:val="18"/>
          <w:lang w:val="en-US"/>
        </w:rPr>
        <w:t>XPath</w:t>
      </w:r>
      <w:proofErr w:type="spellEnd"/>
      <w:r w:rsidR="003E4B06">
        <w:rPr>
          <w:rFonts w:cstheme="minorHAnsi"/>
          <w:sz w:val="20"/>
          <w:szCs w:val="18"/>
          <w:lang w:val="en-US"/>
        </w:rPr>
        <w:t xml:space="preserve"> </w:t>
      </w:r>
      <w:r w:rsidR="003E4B06">
        <w:rPr>
          <w:rFonts w:cstheme="minorHAnsi"/>
          <w:sz w:val="20"/>
          <w:szCs w:val="18"/>
        </w:rPr>
        <w:t>изрази.</w:t>
      </w:r>
    </w:p>
    <w:p w14:paraId="6DC635BF" w14:textId="49EB3C55" w:rsidR="009C030E" w:rsidRPr="009C030E" w:rsidRDefault="009C030E" w:rsidP="009C030E">
      <w:pPr>
        <w:jc w:val="both"/>
        <w:rPr>
          <w:rFonts w:eastAsia="PMingLiU" w:cstheme="minorHAnsi"/>
          <w:sz w:val="20"/>
          <w:szCs w:val="20"/>
        </w:rPr>
      </w:pPr>
      <w:r>
        <w:rPr>
          <w:rFonts w:eastAsia="PMingLiU" w:cstheme="minorHAnsi"/>
          <w:sz w:val="20"/>
          <w:szCs w:val="20"/>
          <w:lang w:val="en-US"/>
        </w:rPr>
        <w:t xml:space="preserve">XSLT </w:t>
      </w:r>
      <w:r w:rsidRPr="009C030E">
        <w:rPr>
          <w:rFonts w:eastAsia="PMingLiU" w:cstheme="minorHAnsi"/>
          <w:sz w:val="20"/>
          <w:szCs w:val="20"/>
        </w:rPr>
        <w:t xml:space="preserve">спецификацията се разделя на две – XSL Formatting objects (или само XSL) и XSL Transformations. Първото е език за форматиране на XML данни за представянето им на екран, хартия или друг медиен носител. Второто е език за трансформиране на XML документи в други документи. </w:t>
      </w:r>
    </w:p>
    <w:p w14:paraId="7C46896C" w14:textId="77777777" w:rsidR="007E4ABF" w:rsidRDefault="00CF5492" w:rsidP="007E4ABF">
      <w:pPr>
        <w:autoSpaceDE w:val="0"/>
        <w:autoSpaceDN w:val="0"/>
        <w:adjustRightInd w:val="0"/>
        <w:spacing w:after="0" w:line="240" w:lineRule="auto"/>
        <w:rPr>
          <w:rFonts w:cstheme="minorHAnsi"/>
          <w:i/>
          <w:sz w:val="20"/>
          <w:szCs w:val="18"/>
          <w:lang w:val="en-US"/>
        </w:rPr>
      </w:pPr>
      <w:r>
        <w:rPr>
          <w:rFonts w:cstheme="minorHAnsi"/>
          <w:sz w:val="20"/>
          <w:szCs w:val="18"/>
        </w:rPr>
        <w:t xml:space="preserve">Асоциирането на </w:t>
      </w:r>
      <w:r>
        <w:rPr>
          <w:rFonts w:cstheme="minorHAnsi"/>
          <w:sz w:val="20"/>
          <w:szCs w:val="18"/>
          <w:lang w:val="en-US"/>
        </w:rPr>
        <w:t xml:space="preserve">XML </w:t>
      </w:r>
      <w:r>
        <w:rPr>
          <w:rFonts w:cstheme="minorHAnsi"/>
          <w:sz w:val="20"/>
          <w:szCs w:val="18"/>
        </w:rPr>
        <w:t xml:space="preserve">документ с </w:t>
      </w:r>
      <w:r>
        <w:rPr>
          <w:rFonts w:cstheme="minorHAnsi"/>
          <w:sz w:val="20"/>
          <w:szCs w:val="18"/>
          <w:lang w:val="en-US"/>
        </w:rPr>
        <w:t>XSLT Style s</w:t>
      </w:r>
      <w:r w:rsidRPr="003D2080">
        <w:rPr>
          <w:rFonts w:cstheme="minorHAnsi"/>
          <w:sz w:val="20"/>
          <w:szCs w:val="18"/>
          <w:lang w:val="en-US"/>
        </w:rPr>
        <w:t>heet</w:t>
      </w:r>
      <w:r>
        <w:rPr>
          <w:rFonts w:cstheme="minorHAnsi"/>
          <w:sz w:val="20"/>
          <w:szCs w:val="18"/>
          <w:lang w:val="en-US"/>
        </w:rPr>
        <w:t xml:space="preserve"> </w:t>
      </w:r>
      <w:r>
        <w:rPr>
          <w:rFonts w:cstheme="minorHAnsi"/>
          <w:sz w:val="20"/>
          <w:szCs w:val="18"/>
        </w:rPr>
        <w:t xml:space="preserve"> се извършва чрез инструкция за обработка - </w:t>
      </w:r>
      <w:r w:rsidRPr="00614F41">
        <w:rPr>
          <w:rFonts w:cstheme="minorHAnsi"/>
          <w:i/>
          <w:sz w:val="20"/>
          <w:szCs w:val="18"/>
          <w:lang w:val="en-US"/>
        </w:rPr>
        <w:t>&lt;?xml-</w:t>
      </w:r>
      <w:proofErr w:type="spellStart"/>
      <w:r w:rsidRPr="00614F41">
        <w:rPr>
          <w:rFonts w:cstheme="minorHAnsi"/>
          <w:i/>
          <w:sz w:val="20"/>
          <w:szCs w:val="18"/>
          <w:lang w:val="en-US"/>
        </w:rPr>
        <w:t>stylesheet</w:t>
      </w:r>
      <w:proofErr w:type="spellEnd"/>
      <w:r w:rsidRPr="00614F41">
        <w:rPr>
          <w:rFonts w:cstheme="minorHAnsi"/>
          <w:i/>
          <w:sz w:val="20"/>
          <w:szCs w:val="18"/>
        </w:rPr>
        <w:t xml:space="preserve"> </w:t>
      </w:r>
      <w:proofErr w:type="spellStart"/>
      <w:r w:rsidRPr="00614F41">
        <w:rPr>
          <w:rFonts w:cstheme="minorHAnsi"/>
          <w:i/>
          <w:sz w:val="20"/>
          <w:szCs w:val="18"/>
          <w:lang w:val="en-US"/>
        </w:rPr>
        <w:t>href</w:t>
      </w:r>
      <w:proofErr w:type="spellEnd"/>
      <w:r w:rsidRPr="00614F41">
        <w:rPr>
          <w:rFonts w:cstheme="minorHAnsi"/>
          <w:i/>
          <w:sz w:val="20"/>
          <w:szCs w:val="18"/>
          <w:lang w:val="en-US"/>
        </w:rPr>
        <w:t>="myStyles.xsl"</w:t>
      </w:r>
      <w:r w:rsidRPr="00614F41">
        <w:rPr>
          <w:rFonts w:cstheme="minorHAnsi"/>
          <w:i/>
          <w:sz w:val="20"/>
          <w:szCs w:val="18"/>
        </w:rPr>
        <w:t xml:space="preserve"> </w:t>
      </w:r>
      <w:r w:rsidRPr="00614F41">
        <w:rPr>
          <w:rFonts w:cstheme="minorHAnsi"/>
          <w:i/>
          <w:sz w:val="20"/>
          <w:szCs w:val="18"/>
          <w:lang w:val="en-US"/>
        </w:rPr>
        <w:t>type="text/</w:t>
      </w:r>
      <w:proofErr w:type="spellStart"/>
      <w:r w:rsidRPr="00614F41">
        <w:rPr>
          <w:rFonts w:cstheme="minorHAnsi"/>
          <w:i/>
          <w:sz w:val="20"/>
          <w:szCs w:val="18"/>
          <w:lang w:val="en-US"/>
        </w:rPr>
        <w:t>xsl</w:t>
      </w:r>
      <w:proofErr w:type="spellEnd"/>
      <w:r w:rsidRPr="00614F41">
        <w:rPr>
          <w:rFonts w:cstheme="minorHAnsi"/>
          <w:i/>
          <w:sz w:val="20"/>
          <w:szCs w:val="18"/>
          <w:lang w:val="en-US"/>
        </w:rPr>
        <w:t>" ?&gt;</w:t>
      </w:r>
    </w:p>
    <w:p w14:paraId="607661F8" w14:textId="77777777" w:rsidR="009C030E" w:rsidRDefault="009C030E" w:rsidP="007E4ABF">
      <w:pPr>
        <w:autoSpaceDE w:val="0"/>
        <w:autoSpaceDN w:val="0"/>
        <w:adjustRightInd w:val="0"/>
        <w:spacing w:after="0" w:line="240" w:lineRule="auto"/>
        <w:rPr>
          <w:rFonts w:cstheme="minorHAnsi"/>
          <w:i/>
          <w:sz w:val="20"/>
          <w:szCs w:val="18"/>
          <w:lang w:val="en-US"/>
        </w:rPr>
      </w:pPr>
    </w:p>
    <w:p w14:paraId="4CFA0488" w14:textId="77777777" w:rsidR="009C030E" w:rsidRPr="009C030E" w:rsidRDefault="009C030E" w:rsidP="009C030E">
      <w:pPr>
        <w:pStyle w:val="Heading2"/>
        <w:rPr>
          <w:sz w:val="22"/>
          <w:szCs w:val="22"/>
        </w:rPr>
      </w:pPr>
      <w:bookmarkStart w:id="3" w:name="_Toc265614200"/>
      <w:r w:rsidRPr="009C030E">
        <w:rPr>
          <w:sz w:val="22"/>
          <w:szCs w:val="22"/>
        </w:rPr>
        <w:t>XPath</w:t>
      </w:r>
      <w:bookmarkEnd w:id="3"/>
    </w:p>
    <w:p w14:paraId="2E8CBBD6"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 xml:space="preserve">XPath </w:t>
      </w:r>
      <w:r w:rsidRPr="009C030E">
        <w:rPr>
          <w:rFonts w:eastAsia="PMingLiU" w:cstheme="minorHAnsi"/>
          <w:sz w:val="20"/>
          <w:szCs w:val="20"/>
        </w:rPr>
        <w:t>– схема за локализиране и идентифициране на подструктури в документи; използва се от други XML технологии като XSLT, XPointer, XQL като средство за локализиране на определени части от XML съдържанието.</w:t>
      </w:r>
    </w:p>
    <w:p w14:paraId="680EBFD4"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XPath модел на данните</w:t>
      </w:r>
      <w:r w:rsidRPr="009C030E">
        <w:rPr>
          <w:rFonts w:eastAsia="PMingLiU" w:cstheme="minorHAnsi"/>
          <w:sz w:val="20"/>
          <w:szCs w:val="20"/>
        </w:rPr>
        <w:t xml:space="preserve"> – при XPath повечето части на един сериализиран XML документ се представят като върхове на дърво. Коренът на дървото е самият XML документ – отбелязва се с ‘/’. За всеки елемент, атрибут, инструкция към процесора или коментар има съответен връх в дървото. Също така има текстови върхове, представящи текстовото съдържание на елементите. </w:t>
      </w:r>
    </w:p>
    <w:p w14:paraId="18E225F9" w14:textId="77777777" w:rsidR="009C030E" w:rsidRPr="009C030E" w:rsidRDefault="009C030E" w:rsidP="009C030E">
      <w:pPr>
        <w:jc w:val="both"/>
        <w:rPr>
          <w:rFonts w:eastAsia="PMingLiU" w:cstheme="minorHAnsi"/>
          <w:sz w:val="20"/>
          <w:szCs w:val="20"/>
        </w:rPr>
      </w:pPr>
      <w:r w:rsidRPr="009C030E">
        <w:rPr>
          <w:rFonts w:eastAsia="PMingLiU" w:cstheme="minorHAnsi"/>
          <w:sz w:val="20"/>
          <w:szCs w:val="20"/>
        </w:rPr>
        <w:t>XPath се възползва от последователния и йерархичен характер на XML документите, за да открие елементи според техния контекст (например къде в йерархията се намира даден елемент)</w:t>
      </w:r>
    </w:p>
    <w:p w14:paraId="36D781E5"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 xml:space="preserve">Контекстен възел </w:t>
      </w:r>
      <w:r w:rsidRPr="009C030E">
        <w:rPr>
          <w:rFonts w:eastAsia="PMingLiU" w:cstheme="minorHAnsi"/>
          <w:sz w:val="20"/>
          <w:szCs w:val="20"/>
        </w:rPr>
        <w:t>– селектира се с .; това е текущата секция в XML документа, от където започва XPath изразът</w:t>
      </w:r>
    </w:p>
    <w:p w14:paraId="049F1020"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XPath връх</w:t>
      </w:r>
      <w:r w:rsidRPr="009C030E">
        <w:rPr>
          <w:rFonts w:eastAsia="PMingLiU" w:cstheme="minorHAnsi"/>
          <w:sz w:val="20"/>
          <w:szCs w:val="20"/>
        </w:rPr>
        <w:t xml:space="preserve"> – може да бъде всяка част от XML документ – елемент, атрибут, инструкция към процесора или нещо друго</w:t>
      </w:r>
    </w:p>
    <w:p w14:paraId="653A5E9C"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Корен на документа (document root)</w:t>
      </w:r>
      <w:r w:rsidRPr="009C030E">
        <w:rPr>
          <w:rFonts w:eastAsia="PMingLiU" w:cstheme="minorHAnsi"/>
          <w:sz w:val="20"/>
          <w:szCs w:val="20"/>
        </w:rPr>
        <w:t xml:space="preserve"> – не е първият елемент, а самият XML документ; означава се с ‘/’</w:t>
      </w:r>
    </w:p>
    <w:p w14:paraId="0B4C6F5A"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XPath израз</w:t>
      </w:r>
      <w:r w:rsidRPr="009C030E">
        <w:rPr>
          <w:rFonts w:eastAsia="PMingLiU" w:cstheme="minorHAnsi"/>
          <w:sz w:val="20"/>
          <w:szCs w:val="20"/>
        </w:rPr>
        <w:t xml:space="preserve"> – текстов стринг, с който се избира даден елемент, атрибут, инструкция или текст; може да се намира в URL или като стойност на атрибут (</w:t>
      </w:r>
      <w:r w:rsidRPr="009C030E">
        <w:rPr>
          <w:sz w:val="20"/>
          <w:szCs w:val="20"/>
        </w:rPr>
        <w:fldChar w:fldCharType="begin"/>
      </w:r>
      <w:r w:rsidRPr="009C030E">
        <w:rPr>
          <w:sz w:val="20"/>
          <w:szCs w:val="20"/>
        </w:rPr>
        <w:instrText xml:space="preserve"> HYPERLINK "http://abc.com/getQuery?/book/intro/title" </w:instrText>
      </w:r>
      <w:r w:rsidRPr="009C030E">
        <w:rPr>
          <w:sz w:val="20"/>
          <w:szCs w:val="20"/>
        </w:rPr>
        <w:fldChar w:fldCharType="separate"/>
      </w:r>
      <w:r w:rsidRPr="009C030E">
        <w:rPr>
          <w:rStyle w:val="Hyperlink"/>
          <w:rFonts w:eastAsia="PMingLiU" w:cstheme="minorHAnsi"/>
          <w:sz w:val="20"/>
          <w:szCs w:val="20"/>
        </w:rPr>
        <w:t>http://abc.com/getQuery?/book/intro/title</w:t>
      </w:r>
      <w:r w:rsidRPr="009C030E">
        <w:rPr>
          <w:sz w:val="20"/>
          <w:szCs w:val="20"/>
        </w:rPr>
        <w:fldChar w:fldCharType="end"/>
      </w:r>
      <w:r w:rsidRPr="009C030E">
        <w:rPr>
          <w:rFonts w:eastAsia="PMingLiU" w:cstheme="minorHAnsi"/>
          <w:sz w:val="20"/>
          <w:szCs w:val="20"/>
        </w:rPr>
        <w:t xml:space="preserve"> или &lt;xsl:pattern match="chapter/title"&gt;…&lt;/xsl:pattern&gt;). Изразите локализират нещата по тяхното място в XML йерархията</w:t>
      </w:r>
    </w:p>
    <w:p w14:paraId="0E5879A9"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lastRenderedPageBreak/>
        <w:t xml:space="preserve">4 типа изрази </w:t>
      </w:r>
      <w:r w:rsidRPr="009C030E">
        <w:rPr>
          <w:rFonts w:eastAsia="PMingLiU" w:cstheme="minorHAnsi"/>
          <w:sz w:val="20"/>
          <w:szCs w:val="20"/>
        </w:rPr>
        <w:t>– булеви, множества от върхове, числа, стрингове (това са типовете, които могат да бъдат върнати вследствие на оценката на XPath израза)</w:t>
      </w:r>
    </w:p>
    <w:p w14:paraId="733FF114" w14:textId="77777777" w:rsidR="009C030E" w:rsidRPr="009C030E" w:rsidRDefault="009C030E" w:rsidP="009C030E">
      <w:pPr>
        <w:jc w:val="both"/>
        <w:rPr>
          <w:rFonts w:eastAsia="PMingLiU" w:cstheme="minorHAnsi"/>
          <w:b/>
          <w:sz w:val="20"/>
          <w:szCs w:val="20"/>
        </w:rPr>
      </w:pPr>
      <w:r w:rsidRPr="009C030E">
        <w:rPr>
          <w:rFonts w:eastAsia="PMingLiU" w:cstheme="minorHAnsi"/>
          <w:b/>
          <w:sz w:val="20"/>
          <w:szCs w:val="20"/>
        </w:rPr>
        <w:t>Location path –</w:t>
      </w:r>
      <w:r w:rsidRPr="009C030E">
        <w:rPr>
          <w:rFonts w:eastAsia="PMingLiU" w:cstheme="minorHAnsi"/>
          <w:sz w:val="20"/>
          <w:szCs w:val="20"/>
        </w:rPr>
        <w:t xml:space="preserve"> повечето XPath изрази връщат множество от върхове, тези изрази се наричат location paths. Пътищата, посочващи местонахождението (location paths), са съставени от стъпки. Всяка стъпка е съставена от ос, връх и предикат (опционален).  Когато оста липсва, подразбира се child. </w:t>
      </w:r>
    </w:p>
    <w:p w14:paraId="77107E4E" w14:textId="77777777" w:rsidR="009C030E" w:rsidRPr="009C030E" w:rsidRDefault="009C030E" w:rsidP="00A12F78">
      <w:pPr>
        <w:pStyle w:val="ListParagraph"/>
        <w:numPr>
          <w:ilvl w:val="0"/>
          <w:numId w:val="27"/>
        </w:numPr>
        <w:spacing w:after="0"/>
        <w:ind w:left="720"/>
        <w:jc w:val="both"/>
        <w:rPr>
          <w:rFonts w:eastAsia="PMingLiU" w:cstheme="minorHAnsi"/>
          <w:b/>
          <w:sz w:val="20"/>
          <w:szCs w:val="20"/>
        </w:rPr>
      </w:pPr>
      <w:r w:rsidRPr="009C030E">
        <w:rPr>
          <w:rFonts w:eastAsia="PMingLiU" w:cstheme="minorHAnsi"/>
          <w:sz w:val="20"/>
          <w:szCs w:val="20"/>
        </w:rPr>
        <w:t>Relative paths</w:t>
      </w:r>
      <w:r w:rsidRPr="009C030E">
        <w:rPr>
          <w:rFonts w:eastAsia="PMingLiU" w:cstheme="minorHAnsi"/>
          <w:b/>
          <w:sz w:val="20"/>
          <w:szCs w:val="20"/>
        </w:rPr>
        <w:t xml:space="preserve"> – </w:t>
      </w:r>
      <w:r w:rsidRPr="009C030E">
        <w:rPr>
          <w:rFonts w:eastAsia="PMingLiU" w:cstheme="minorHAnsi"/>
          <w:sz w:val="20"/>
          <w:szCs w:val="20"/>
        </w:rPr>
        <w:t>започват от контекстния връх</w:t>
      </w:r>
    </w:p>
    <w:p w14:paraId="4ECA61DC" w14:textId="77777777" w:rsidR="009C030E" w:rsidRPr="009C030E" w:rsidRDefault="009C030E" w:rsidP="00A12F78">
      <w:pPr>
        <w:pStyle w:val="ListParagraph"/>
        <w:numPr>
          <w:ilvl w:val="0"/>
          <w:numId w:val="27"/>
        </w:numPr>
        <w:spacing w:after="0"/>
        <w:ind w:left="720"/>
        <w:jc w:val="both"/>
        <w:rPr>
          <w:rFonts w:eastAsia="PMingLiU" w:cstheme="minorHAnsi"/>
          <w:b/>
          <w:sz w:val="20"/>
          <w:szCs w:val="20"/>
        </w:rPr>
      </w:pPr>
      <w:r w:rsidRPr="009C030E">
        <w:rPr>
          <w:rFonts w:eastAsia="PMingLiU" w:cstheme="minorHAnsi"/>
          <w:sz w:val="20"/>
          <w:szCs w:val="20"/>
        </w:rPr>
        <w:t>Absolute paths</w:t>
      </w:r>
      <w:r w:rsidRPr="009C030E">
        <w:rPr>
          <w:rFonts w:eastAsia="PMingLiU" w:cstheme="minorHAnsi"/>
          <w:b/>
          <w:sz w:val="20"/>
          <w:szCs w:val="20"/>
        </w:rPr>
        <w:t xml:space="preserve"> – </w:t>
      </w:r>
      <w:r w:rsidRPr="009C030E">
        <w:rPr>
          <w:rFonts w:eastAsia="PMingLiU" w:cstheme="minorHAnsi"/>
          <w:sz w:val="20"/>
          <w:szCs w:val="20"/>
        </w:rPr>
        <w:t>започват от корена</w:t>
      </w:r>
    </w:p>
    <w:p w14:paraId="45190193" w14:textId="77777777" w:rsidR="009C030E" w:rsidRPr="009C030E" w:rsidRDefault="009C030E" w:rsidP="009C030E">
      <w:pPr>
        <w:jc w:val="both"/>
        <w:rPr>
          <w:rFonts w:eastAsia="PMingLiU" w:cstheme="minorHAnsi"/>
          <w:b/>
          <w:sz w:val="20"/>
          <w:szCs w:val="20"/>
        </w:rPr>
      </w:pPr>
      <w:r w:rsidRPr="009C030E">
        <w:rPr>
          <w:rFonts w:eastAsia="PMingLiU" w:cstheme="minorHAnsi"/>
          <w:b/>
          <w:sz w:val="20"/>
          <w:szCs w:val="20"/>
        </w:rPr>
        <w:t>Видове върхове</w:t>
      </w:r>
    </w:p>
    <w:p w14:paraId="6B5E3745"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Корен</w:t>
      </w:r>
    </w:p>
    <w:p w14:paraId="187B4E3A"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Възел на елемент</w:t>
      </w:r>
    </w:p>
    <w:p w14:paraId="4D74B9CC"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 xml:space="preserve">Възел на атрибут – възелът на елемента, към който е този атрибут, се нарича възел родител. Всеки възел на атрибут има име и стойност. </w:t>
      </w:r>
    </w:p>
    <w:p w14:paraId="12089FD4"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Текстов възел</w:t>
      </w:r>
    </w:p>
    <w:p w14:paraId="6FE83DE3"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Възел за пространство от имена</w:t>
      </w:r>
    </w:p>
    <w:p w14:paraId="3B9B1E4F"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Възел за коментар</w:t>
      </w:r>
    </w:p>
    <w:p w14:paraId="48E68574" w14:textId="77777777" w:rsidR="009C030E" w:rsidRPr="009C030E" w:rsidRDefault="009C030E" w:rsidP="00A12F78">
      <w:pPr>
        <w:pStyle w:val="ListParagraph"/>
        <w:numPr>
          <w:ilvl w:val="0"/>
          <w:numId w:val="28"/>
        </w:numPr>
        <w:spacing w:after="0"/>
        <w:ind w:left="720"/>
        <w:jc w:val="both"/>
        <w:rPr>
          <w:rFonts w:eastAsia="PMingLiU" w:cstheme="minorHAnsi"/>
          <w:sz w:val="20"/>
          <w:szCs w:val="20"/>
        </w:rPr>
      </w:pPr>
      <w:r w:rsidRPr="009C030E">
        <w:rPr>
          <w:rFonts w:eastAsia="PMingLiU" w:cstheme="minorHAnsi"/>
          <w:sz w:val="20"/>
          <w:szCs w:val="20"/>
        </w:rPr>
        <w:t>Възел за инструкция към процесора</w:t>
      </w:r>
    </w:p>
    <w:p w14:paraId="4E9A9B4A"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13 XPath оси</w:t>
      </w:r>
      <w:r w:rsidRPr="009C030E">
        <w:rPr>
          <w:rFonts w:eastAsia="PMingLiU" w:cstheme="minorHAnsi"/>
          <w:sz w:val="20"/>
          <w:szCs w:val="20"/>
        </w:rPr>
        <w:t xml:space="preserve"> – използват се така: име_на_оста::име_на_връх. Оста на контекстния връх се нарича self. Той може да се достъпи по два начина: ‘.’ и self::node.</w:t>
      </w:r>
    </w:p>
    <w:p w14:paraId="1C445228" w14:textId="27E1A31C" w:rsidR="009C030E" w:rsidRPr="009C030E" w:rsidRDefault="009C030E" w:rsidP="009C030E">
      <w:pPr>
        <w:ind w:left="360"/>
        <w:jc w:val="both"/>
        <w:rPr>
          <w:rFonts w:eastAsia="PMingLiU" w:cstheme="minorHAnsi"/>
          <w:sz w:val="20"/>
          <w:szCs w:val="20"/>
        </w:rPr>
      </w:pPr>
      <w:r w:rsidRPr="009C030E">
        <w:rPr>
          <w:rFonts w:eastAsia="PMingLiU" w:cstheme="minorHAnsi"/>
          <w:noProof/>
          <w:sz w:val="20"/>
          <w:szCs w:val="20"/>
          <w:lang w:eastAsia="bg-BG"/>
        </w:rPr>
        <w:drawing>
          <wp:inline distT="0" distB="0" distL="0" distR="0" wp14:editId="768A04A8">
            <wp:extent cx="5991225" cy="3495675"/>
            <wp:effectExtent l="0" t="0" r="0" b="0"/>
            <wp:docPr id="1" name="Picture 1" descr="xpath-ax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path-axes.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3495675"/>
                    </a:xfrm>
                    <a:prstGeom prst="rect">
                      <a:avLst/>
                    </a:prstGeom>
                    <a:noFill/>
                    <a:ln>
                      <a:noFill/>
                    </a:ln>
                    <a:extLst>
                      <a:ext uri="{909E8E84-426E-40DD-AFC4-6F175D3DCCD1}">
                        <a14:hiddenFill xmlns:a14="http://schemas.microsoft.com/office/drawing/2010/main">
                          <a:solidFill>
                            <a:srgbClr val="FFFFFF" mc:Ignorable=""/>
                          </a:solidFill>
                        </a14:hiddenFill>
                      </a:ext>
                      <a:ext uri="{91240B29-F687-4F45-9708-019B960494DF}">
                        <a14:hiddenLine xmlns:a14="http://schemas.microsoft.com/office/drawing/2010/main" w="9525">
                          <a:solidFill>
                            <a:srgbClr val="000000" mc:Ignorable=""/>
                          </a:solidFill>
                          <a:miter lim="800000"/>
                          <a:headEnd/>
                          <a:tailEnd/>
                        </a14:hiddenLine>
                      </a:ext>
                    </a:extLst>
                  </pic:spPr>
                </pic:pic>
              </a:graphicData>
            </a:graphic>
          </wp:inline>
        </w:drawing>
      </w:r>
    </w:p>
    <w:p w14:paraId="04108E12" w14:textId="77777777" w:rsidR="009C030E" w:rsidRPr="009C030E" w:rsidRDefault="009C030E" w:rsidP="009C030E">
      <w:pPr>
        <w:jc w:val="both"/>
        <w:rPr>
          <w:rFonts w:eastAsia="PMingLiU" w:cstheme="minorHAnsi"/>
          <w:sz w:val="20"/>
          <w:szCs w:val="20"/>
        </w:rPr>
      </w:pPr>
      <w:r w:rsidRPr="009C030E">
        <w:rPr>
          <w:rFonts w:eastAsia="PMingLiU" w:cstheme="minorHAnsi"/>
          <w:i/>
          <w:sz w:val="20"/>
          <w:szCs w:val="20"/>
        </w:rPr>
        <w:t>Заб:</w:t>
      </w:r>
      <w:r w:rsidRPr="009C030E">
        <w:rPr>
          <w:rFonts w:eastAsia="PMingLiU" w:cstheme="minorHAnsi"/>
          <w:sz w:val="20"/>
          <w:szCs w:val="20"/>
        </w:rPr>
        <w:t xml:space="preserve"> На картинката липсват descendant-or-self и ancestor-or-self. С тях не се селектират братя и сестри.</w:t>
      </w:r>
    </w:p>
    <w:p w14:paraId="0A26EB3C"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 xml:space="preserve">Рекурсивен оператор за достъп до всички потомци </w:t>
      </w:r>
      <w:r w:rsidRPr="009C030E">
        <w:rPr>
          <w:rFonts w:eastAsia="PMingLiU" w:cstheme="minorHAnsi"/>
          <w:sz w:val="20"/>
          <w:szCs w:val="20"/>
        </w:rPr>
        <w:t>–</w:t>
      </w:r>
      <w:r w:rsidRPr="009C030E">
        <w:rPr>
          <w:rFonts w:eastAsia="PMingLiU" w:cstheme="minorHAnsi"/>
          <w:b/>
          <w:sz w:val="20"/>
          <w:szCs w:val="20"/>
        </w:rPr>
        <w:t xml:space="preserve"> </w:t>
      </w:r>
      <w:r w:rsidRPr="009C030E">
        <w:rPr>
          <w:rFonts w:eastAsia="PMingLiU" w:cstheme="minorHAnsi"/>
          <w:sz w:val="20"/>
          <w:szCs w:val="20"/>
        </w:rPr>
        <w:t>‘//’. Пример: chapter//para ще селектира всички para елементи, които са по-ниско в йерархията от chapter.  Несъкратеният запис е: child::chapter/descendant-or-self::node()/child::para. Пример: За избиране на всички para елементи в текущия – .//para или descendant-or-self::node()/child::para.</w:t>
      </w:r>
    </w:p>
    <w:p w14:paraId="121B1419"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t>С ‘..’</w:t>
      </w:r>
      <w:r w:rsidRPr="009C030E">
        <w:rPr>
          <w:rFonts w:eastAsia="PMingLiU" w:cstheme="minorHAnsi"/>
          <w:sz w:val="20"/>
          <w:szCs w:val="20"/>
        </w:rPr>
        <w:t xml:space="preserve"> се селектира родителят на контекстния връх, може да се достъпи и с parent оста.</w:t>
      </w:r>
    </w:p>
    <w:p w14:paraId="33DEB882" w14:textId="77777777" w:rsidR="009C030E" w:rsidRPr="009C030E" w:rsidRDefault="009C030E" w:rsidP="009C030E">
      <w:pPr>
        <w:jc w:val="both"/>
        <w:rPr>
          <w:rFonts w:eastAsia="PMingLiU" w:cstheme="minorHAnsi"/>
          <w:sz w:val="20"/>
          <w:szCs w:val="20"/>
        </w:rPr>
      </w:pPr>
      <w:r w:rsidRPr="009C030E">
        <w:rPr>
          <w:rFonts w:eastAsia="PMingLiU" w:cstheme="minorHAnsi"/>
          <w:b/>
          <w:sz w:val="20"/>
          <w:szCs w:val="20"/>
        </w:rPr>
        <w:lastRenderedPageBreak/>
        <w:t>С ‘@’</w:t>
      </w:r>
      <w:r w:rsidRPr="009C030E">
        <w:rPr>
          <w:rFonts w:eastAsia="PMingLiU" w:cstheme="minorHAnsi"/>
          <w:sz w:val="20"/>
          <w:szCs w:val="20"/>
        </w:rPr>
        <w:t xml:space="preserve"> се селектира стойността на атрибут</w:t>
      </w:r>
    </w:p>
    <w:p w14:paraId="02591A43" w14:textId="77777777" w:rsidR="009C030E" w:rsidRPr="009C030E" w:rsidRDefault="009C030E" w:rsidP="009C030E">
      <w:pPr>
        <w:jc w:val="both"/>
        <w:rPr>
          <w:rFonts w:eastAsia="PMingLiU" w:cstheme="minorHAnsi"/>
          <w:b/>
          <w:sz w:val="20"/>
          <w:szCs w:val="20"/>
        </w:rPr>
      </w:pPr>
      <w:r w:rsidRPr="009C030E">
        <w:rPr>
          <w:rFonts w:eastAsia="PMingLiU" w:cstheme="minorHAnsi"/>
          <w:b/>
          <w:sz w:val="20"/>
          <w:szCs w:val="20"/>
        </w:rPr>
        <w:t>Функции</w:t>
      </w:r>
    </w:p>
    <w:p w14:paraId="2F51374F"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node()</w:t>
      </w:r>
    </w:p>
    <w:p w14:paraId="59C3A9AB"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text()</w:t>
      </w:r>
    </w:p>
    <w:p w14:paraId="4250D90A"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position()</w:t>
      </w:r>
    </w:p>
    <w:p w14:paraId="32A33F42"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last()</w:t>
      </w:r>
    </w:p>
    <w:p w14:paraId="3BBE8CA9"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count()</w:t>
      </w:r>
    </w:p>
    <w:p w14:paraId="18270664"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id()</w:t>
      </w:r>
    </w:p>
    <w:p w14:paraId="2C2CD962" w14:textId="77777777" w:rsidR="009C030E" w:rsidRPr="009C030E" w:rsidRDefault="009C030E" w:rsidP="00A12F78">
      <w:pPr>
        <w:pStyle w:val="ListParagraph"/>
        <w:numPr>
          <w:ilvl w:val="1"/>
          <w:numId w:val="29"/>
        </w:numPr>
        <w:spacing w:after="0"/>
        <w:ind w:left="720"/>
        <w:jc w:val="both"/>
        <w:rPr>
          <w:rFonts w:eastAsia="PMingLiU" w:cstheme="minorHAnsi"/>
          <w:sz w:val="20"/>
          <w:szCs w:val="20"/>
        </w:rPr>
      </w:pPr>
      <w:r w:rsidRPr="009C030E">
        <w:rPr>
          <w:rFonts w:eastAsia="PMingLiU" w:cstheme="minorHAnsi"/>
          <w:sz w:val="20"/>
          <w:szCs w:val="20"/>
        </w:rPr>
        <w:t>concat()</w:t>
      </w:r>
    </w:p>
    <w:p w14:paraId="4F9C6123" w14:textId="77777777" w:rsidR="009C030E" w:rsidRPr="009C030E" w:rsidRDefault="009C030E" w:rsidP="009C030E">
      <w:pPr>
        <w:jc w:val="both"/>
        <w:rPr>
          <w:rFonts w:eastAsia="PMingLiU" w:cstheme="minorHAnsi"/>
          <w:b/>
          <w:sz w:val="20"/>
          <w:szCs w:val="20"/>
        </w:rPr>
      </w:pPr>
      <w:r w:rsidRPr="009C030E">
        <w:rPr>
          <w:rFonts w:eastAsia="PMingLiU" w:cstheme="minorHAnsi"/>
          <w:b/>
          <w:sz w:val="20"/>
          <w:szCs w:val="20"/>
        </w:rPr>
        <w:t xml:space="preserve">Предикати </w:t>
      </w:r>
      <w:r w:rsidRPr="009C030E">
        <w:rPr>
          <w:rFonts w:eastAsia="PMingLiU" w:cstheme="minorHAnsi"/>
          <w:sz w:val="20"/>
          <w:szCs w:val="20"/>
        </w:rPr>
        <w:t>– задават се с начупени скоби ([]). Предикат може да се сложи след всяка стъпка в XPath израза, като на една стъпка могат да бъдат зададени и няколко предиката на стъпка.</w:t>
      </w:r>
    </w:p>
    <w:p w14:paraId="290429BE" w14:textId="77777777" w:rsidR="007E4ABF" w:rsidRPr="00C76C81" w:rsidRDefault="006D1C2D" w:rsidP="006D1C2D">
      <w:pPr>
        <w:pStyle w:val="Heading2"/>
        <w:rPr>
          <w:sz w:val="22"/>
          <w:szCs w:val="22"/>
        </w:rPr>
      </w:pPr>
      <w:r w:rsidRPr="00C76C81">
        <w:rPr>
          <w:sz w:val="22"/>
          <w:szCs w:val="22"/>
        </w:rPr>
        <w:t>Манипулиране</w:t>
      </w:r>
      <w:r w:rsidR="005B6B41" w:rsidRPr="00C76C81">
        <w:rPr>
          <w:sz w:val="22"/>
          <w:szCs w:val="22"/>
        </w:rPr>
        <w:t xml:space="preserve"> на </w:t>
      </w:r>
      <w:r w:rsidR="005B6B41" w:rsidRPr="00C76C81">
        <w:rPr>
          <w:sz w:val="22"/>
          <w:szCs w:val="22"/>
          <w:lang w:val="en-US"/>
        </w:rPr>
        <w:t xml:space="preserve">XML </w:t>
      </w:r>
      <w:r w:rsidR="005B6B41" w:rsidRPr="00C76C81">
        <w:rPr>
          <w:sz w:val="22"/>
          <w:szCs w:val="22"/>
        </w:rPr>
        <w:t xml:space="preserve">съдържание </w:t>
      </w:r>
    </w:p>
    <w:p w14:paraId="1FC23731" w14:textId="77777777" w:rsidR="00614F41" w:rsidRDefault="00614F41" w:rsidP="00A4528C">
      <w:pPr>
        <w:rPr>
          <w:rFonts w:cstheme="minorHAnsi"/>
          <w:sz w:val="20"/>
          <w:szCs w:val="18"/>
        </w:rPr>
      </w:pPr>
    </w:p>
    <w:p w14:paraId="78CC0C1E" w14:textId="77777777" w:rsidR="005B6B41" w:rsidRPr="005B6B41" w:rsidRDefault="007E4ABF" w:rsidP="00A4528C">
      <w:pPr>
        <w:rPr>
          <w:rFonts w:cstheme="minorHAnsi"/>
          <w:sz w:val="20"/>
          <w:szCs w:val="18"/>
        </w:rPr>
      </w:pPr>
      <w:r>
        <w:rPr>
          <w:rFonts w:cstheme="minorHAnsi"/>
          <w:sz w:val="20"/>
          <w:szCs w:val="18"/>
        </w:rPr>
        <w:t>Р</w:t>
      </w:r>
      <w:r w:rsidR="005B6B41">
        <w:rPr>
          <w:rFonts w:cstheme="minorHAnsi"/>
          <w:sz w:val="20"/>
          <w:szCs w:val="18"/>
        </w:rPr>
        <w:t xml:space="preserve">еализира </w:t>
      </w:r>
      <w:r>
        <w:rPr>
          <w:rFonts w:cstheme="minorHAnsi"/>
          <w:sz w:val="20"/>
          <w:szCs w:val="18"/>
        </w:rPr>
        <w:t xml:space="preserve">се </w:t>
      </w:r>
      <w:r w:rsidR="005B6B41">
        <w:rPr>
          <w:rFonts w:cstheme="minorHAnsi"/>
          <w:sz w:val="20"/>
          <w:szCs w:val="18"/>
        </w:rPr>
        <w:t xml:space="preserve">чрез дефиниране на правилата за трансформация чрез елемент </w:t>
      </w:r>
      <w:r w:rsidR="005B6B41" w:rsidRPr="006D1C2D">
        <w:rPr>
          <w:rStyle w:val="IntenseEmphasis"/>
          <w:sz w:val="20"/>
          <w:szCs w:val="20"/>
        </w:rPr>
        <w:t>&lt;xsl:template&gt;.</w:t>
      </w:r>
      <w:r w:rsidR="005B6B41">
        <w:rPr>
          <w:rFonts w:cstheme="minorHAnsi"/>
          <w:sz w:val="20"/>
          <w:szCs w:val="18"/>
          <w:lang w:val="en-US"/>
        </w:rPr>
        <w:t xml:space="preserve"> </w:t>
      </w:r>
      <w:r w:rsidR="005B6B41">
        <w:rPr>
          <w:rFonts w:cstheme="minorHAnsi"/>
          <w:sz w:val="20"/>
          <w:szCs w:val="18"/>
        </w:rPr>
        <w:t xml:space="preserve">В атрибутът му </w:t>
      </w:r>
      <w:r w:rsidR="005B6B41">
        <w:rPr>
          <w:rFonts w:cstheme="minorHAnsi"/>
          <w:sz w:val="20"/>
          <w:szCs w:val="18"/>
          <w:lang w:val="en-US"/>
        </w:rPr>
        <w:t xml:space="preserve">match </w:t>
      </w:r>
      <w:r w:rsidR="005B6B41">
        <w:rPr>
          <w:rFonts w:cstheme="minorHAnsi"/>
          <w:sz w:val="20"/>
          <w:szCs w:val="18"/>
        </w:rPr>
        <w:t xml:space="preserve">се задава </w:t>
      </w:r>
      <w:proofErr w:type="spellStart"/>
      <w:r w:rsidR="005B6B41">
        <w:rPr>
          <w:rFonts w:cstheme="minorHAnsi"/>
          <w:sz w:val="20"/>
          <w:szCs w:val="18"/>
          <w:lang w:val="en-US"/>
        </w:rPr>
        <w:t>XPath</w:t>
      </w:r>
      <w:proofErr w:type="spellEnd"/>
      <w:r w:rsidR="005B6B41">
        <w:rPr>
          <w:rFonts w:cstheme="minorHAnsi"/>
          <w:sz w:val="20"/>
          <w:szCs w:val="18"/>
          <w:lang w:val="en-US"/>
        </w:rPr>
        <w:t xml:space="preserve"> </w:t>
      </w:r>
      <w:r w:rsidR="005B6B41">
        <w:rPr>
          <w:rFonts w:cstheme="minorHAnsi"/>
          <w:sz w:val="20"/>
          <w:szCs w:val="18"/>
        </w:rPr>
        <w:t>израз, който определя върху кои възли ще бъдат приложени шаблоните.</w:t>
      </w:r>
    </w:p>
    <w:p w14:paraId="46F9D961" w14:textId="77777777" w:rsidR="005B6B41" w:rsidRPr="00614F41" w:rsidRDefault="005B6B41" w:rsidP="005B6B41">
      <w:pPr>
        <w:autoSpaceDE w:val="0"/>
        <w:autoSpaceDN w:val="0"/>
        <w:adjustRightInd w:val="0"/>
        <w:spacing w:after="0" w:line="240" w:lineRule="auto"/>
        <w:rPr>
          <w:rFonts w:cstheme="minorHAnsi"/>
          <w:i/>
          <w:sz w:val="20"/>
          <w:szCs w:val="18"/>
        </w:rPr>
      </w:pPr>
      <w:r w:rsidRPr="00614F41">
        <w:rPr>
          <w:rFonts w:cstheme="minorHAnsi"/>
          <w:i/>
          <w:sz w:val="20"/>
          <w:szCs w:val="18"/>
          <w:lang w:val="en-US"/>
        </w:rPr>
        <w:t>&lt;</w:t>
      </w:r>
      <w:proofErr w:type="spellStart"/>
      <w:r w:rsidRPr="00614F41">
        <w:rPr>
          <w:rFonts w:cstheme="minorHAnsi"/>
          <w:i/>
          <w:sz w:val="20"/>
          <w:szCs w:val="18"/>
          <w:lang w:val="en-US"/>
        </w:rPr>
        <w:t>xsl</w:t>
      </w:r>
      <w:proofErr w:type="gramStart"/>
      <w:r w:rsidRPr="00614F41">
        <w:rPr>
          <w:rFonts w:cstheme="minorHAnsi"/>
          <w:i/>
          <w:sz w:val="20"/>
          <w:szCs w:val="18"/>
          <w:lang w:val="en-US"/>
        </w:rPr>
        <w:t>:template</w:t>
      </w:r>
      <w:proofErr w:type="spellEnd"/>
      <w:proofErr w:type="gramEnd"/>
      <w:r w:rsidRPr="00614F41">
        <w:rPr>
          <w:rFonts w:cstheme="minorHAnsi"/>
          <w:i/>
          <w:sz w:val="20"/>
          <w:szCs w:val="18"/>
          <w:lang w:val="en-US"/>
        </w:rPr>
        <w:t xml:space="preserve"> match="exon"&gt;</w:t>
      </w:r>
      <w:r w:rsidRPr="00614F41">
        <w:rPr>
          <w:rFonts w:cstheme="minorHAnsi"/>
          <w:i/>
          <w:sz w:val="20"/>
          <w:szCs w:val="18"/>
        </w:rPr>
        <w:tab/>
      </w:r>
    </w:p>
    <w:p w14:paraId="7A152917" w14:textId="77777777" w:rsidR="005B6B41" w:rsidRPr="00614F41" w:rsidRDefault="005B6B41" w:rsidP="005B6B41">
      <w:pPr>
        <w:autoSpaceDE w:val="0"/>
        <w:autoSpaceDN w:val="0"/>
        <w:adjustRightInd w:val="0"/>
        <w:spacing w:after="0" w:line="240" w:lineRule="auto"/>
        <w:ind w:firstLine="708"/>
        <w:rPr>
          <w:rFonts w:cstheme="minorHAnsi"/>
          <w:i/>
          <w:sz w:val="20"/>
          <w:szCs w:val="18"/>
          <w:lang w:val="en-US"/>
        </w:rPr>
      </w:pPr>
      <w:r w:rsidRPr="00614F41">
        <w:rPr>
          <w:rFonts w:cstheme="minorHAnsi"/>
          <w:i/>
          <w:sz w:val="20"/>
          <w:szCs w:val="18"/>
          <w:lang w:val="en-US"/>
        </w:rPr>
        <w:t>We have found the EXON tag!</w:t>
      </w:r>
    </w:p>
    <w:p w14:paraId="18D642CE" w14:textId="77777777" w:rsidR="005B6B41" w:rsidRPr="00614F41" w:rsidRDefault="005B6B41" w:rsidP="005B6B41">
      <w:pPr>
        <w:autoSpaceDE w:val="0"/>
        <w:autoSpaceDN w:val="0"/>
        <w:adjustRightInd w:val="0"/>
        <w:spacing w:after="0" w:line="240" w:lineRule="auto"/>
        <w:rPr>
          <w:rFonts w:cstheme="minorHAnsi"/>
          <w:i/>
          <w:sz w:val="20"/>
          <w:szCs w:val="18"/>
        </w:rPr>
      </w:pPr>
      <w:r w:rsidRPr="00614F41">
        <w:rPr>
          <w:rFonts w:cstheme="minorHAnsi"/>
          <w:i/>
          <w:sz w:val="20"/>
          <w:szCs w:val="18"/>
          <w:lang w:val="en-US"/>
        </w:rPr>
        <w:t>&lt;/</w:t>
      </w:r>
      <w:proofErr w:type="spellStart"/>
      <w:r w:rsidRPr="00614F41">
        <w:rPr>
          <w:rFonts w:cstheme="minorHAnsi"/>
          <w:i/>
          <w:sz w:val="20"/>
          <w:szCs w:val="18"/>
          <w:lang w:val="en-US"/>
        </w:rPr>
        <w:t>xsl</w:t>
      </w:r>
      <w:proofErr w:type="gramStart"/>
      <w:r w:rsidRPr="00614F41">
        <w:rPr>
          <w:rFonts w:cstheme="minorHAnsi"/>
          <w:i/>
          <w:sz w:val="20"/>
          <w:szCs w:val="18"/>
          <w:lang w:val="en-US"/>
        </w:rPr>
        <w:t>:template</w:t>
      </w:r>
      <w:proofErr w:type="spellEnd"/>
      <w:proofErr w:type="gramEnd"/>
      <w:r w:rsidRPr="00614F41">
        <w:rPr>
          <w:rFonts w:cstheme="minorHAnsi"/>
          <w:i/>
          <w:sz w:val="20"/>
          <w:szCs w:val="18"/>
          <w:lang w:val="en-US"/>
        </w:rPr>
        <w:t>&gt;</w:t>
      </w:r>
    </w:p>
    <w:p w14:paraId="6ECD9E97" w14:textId="77777777" w:rsidR="009056EE" w:rsidRDefault="009056EE" w:rsidP="00560B24">
      <w:pPr>
        <w:autoSpaceDE w:val="0"/>
        <w:autoSpaceDN w:val="0"/>
        <w:adjustRightInd w:val="0"/>
        <w:spacing w:after="0" w:line="240" w:lineRule="auto"/>
        <w:rPr>
          <w:rFonts w:cstheme="minorHAnsi"/>
          <w:sz w:val="20"/>
          <w:szCs w:val="18"/>
          <w:lang w:val="en-US"/>
        </w:rPr>
      </w:pPr>
    </w:p>
    <w:p w14:paraId="614A0B2D" w14:textId="77777777" w:rsidR="00560B24" w:rsidRDefault="00560B24" w:rsidP="00560B24">
      <w:pPr>
        <w:autoSpaceDE w:val="0"/>
        <w:autoSpaceDN w:val="0"/>
        <w:adjustRightInd w:val="0"/>
        <w:spacing w:after="0" w:line="240" w:lineRule="auto"/>
        <w:rPr>
          <w:rFonts w:cstheme="minorHAnsi"/>
          <w:sz w:val="20"/>
          <w:szCs w:val="18"/>
        </w:rPr>
      </w:pPr>
      <w:r>
        <w:rPr>
          <w:rFonts w:cstheme="minorHAnsi"/>
          <w:sz w:val="20"/>
          <w:szCs w:val="18"/>
        </w:rPr>
        <w:t xml:space="preserve">Елементът </w:t>
      </w:r>
      <w:r w:rsidRPr="006D1C2D">
        <w:rPr>
          <w:rStyle w:val="IntenseEmphasis"/>
          <w:sz w:val="20"/>
          <w:szCs w:val="20"/>
        </w:rPr>
        <w:t>apply-templates</w:t>
      </w:r>
      <w:r>
        <w:rPr>
          <w:rFonts w:cstheme="minorHAnsi"/>
          <w:sz w:val="20"/>
          <w:szCs w:val="18"/>
          <w:lang w:val="en-US"/>
        </w:rPr>
        <w:t xml:space="preserve"> </w:t>
      </w:r>
      <w:r>
        <w:rPr>
          <w:rFonts w:cstheme="minorHAnsi"/>
          <w:sz w:val="20"/>
          <w:szCs w:val="18"/>
        </w:rPr>
        <w:t>позволява изливкването на шаблони от текущо изпълнявания такъв. Това предизвиква рекурсивната обработка на всички наследници на обработвания елемент.</w:t>
      </w:r>
    </w:p>
    <w:p w14:paraId="709BB528" w14:textId="77777777" w:rsidR="00716EFE" w:rsidRDefault="00716EFE" w:rsidP="00560B24">
      <w:pPr>
        <w:autoSpaceDE w:val="0"/>
        <w:autoSpaceDN w:val="0"/>
        <w:adjustRightInd w:val="0"/>
        <w:spacing w:after="0" w:line="240" w:lineRule="auto"/>
        <w:rPr>
          <w:rFonts w:cstheme="minorHAnsi"/>
          <w:sz w:val="20"/>
          <w:szCs w:val="18"/>
        </w:rPr>
      </w:pPr>
    </w:p>
    <w:p w14:paraId="2081AA62" w14:textId="77777777" w:rsidR="00560B24" w:rsidRPr="00730A89" w:rsidRDefault="00560B24" w:rsidP="00560B24">
      <w:pPr>
        <w:autoSpaceDE w:val="0"/>
        <w:autoSpaceDN w:val="0"/>
        <w:adjustRightInd w:val="0"/>
        <w:spacing w:after="0" w:line="240" w:lineRule="auto"/>
        <w:rPr>
          <w:rFonts w:cstheme="minorHAnsi"/>
          <w:i/>
          <w:sz w:val="20"/>
          <w:szCs w:val="18"/>
          <w:lang w:val="en-US"/>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:template</w:t>
      </w:r>
      <w:proofErr w:type="spellEnd"/>
      <w:proofErr w:type="gramEnd"/>
      <w:r w:rsidRPr="00730A89">
        <w:rPr>
          <w:rFonts w:cstheme="minorHAnsi"/>
          <w:i/>
          <w:sz w:val="20"/>
          <w:szCs w:val="18"/>
          <w:lang w:val="en-US"/>
        </w:rPr>
        <w:t xml:space="preserve"> match="p"&gt;</w:t>
      </w:r>
    </w:p>
    <w:p w14:paraId="297225FA" w14:textId="77777777" w:rsidR="00560B24" w:rsidRPr="00730A89" w:rsidRDefault="00560B24" w:rsidP="00560B24">
      <w:pPr>
        <w:autoSpaceDE w:val="0"/>
        <w:autoSpaceDN w:val="0"/>
        <w:adjustRightInd w:val="0"/>
        <w:spacing w:after="0" w:line="240" w:lineRule="auto"/>
        <w:ind w:firstLine="708"/>
        <w:rPr>
          <w:rFonts w:cstheme="minorHAnsi"/>
          <w:i/>
          <w:sz w:val="20"/>
          <w:szCs w:val="18"/>
          <w:lang w:val="en-US"/>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:apply</w:t>
      </w:r>
      <w:proofErr w:type="gramEnd"/>
      <w:r w:rsidRPr="00730A89">
        <w:rPr>
          <w:rFonts w:cstheme="minorHAnsi"/>
          <w:i/>
          <w:sz w:val="20"/>
          <w:szCs w:val="18"/>
          <w:lang w:val="en-US"/>
        </w:rPr>
        <w:t>-templates</w:t>
      </w:r>
      <w:proofErr w:type="spellEnd"/>
      <w:r w:rsidRPr="00730A89">
        <w:rPr>
          <w:rFonts w:cstheme="minorHAnsi"/>
          <w:i/>
          <w:sz w:val="20"/>
          <w:szCs w:val="18"/>
          <w:lang w:val="en-US"/>
        </w:rPr>
        <w:t>/&gt;</w:t>
      </w:r>
    </w:p>
    <w:p w14:paraId="1B27C063" w14:textId="77777777" w:rsidR="00560B24" w:rsidRPr="00730A89" w:rsidRDefault="00560B24" w:rsidP="00560B24">
      <w:pPr>
        <w:autoSpaceDE w:val="0"/>
        <w:autoSpaceDN w:val="0"/>
        <w:adjustRightInd w:val="0"/>
        <w:spacing w:after="0" w:line="240" w:lineRule="auto"/>
        <w:rPr>
          <w:rFonts w:cstheme="minorHAnsi"/>
          <w:i/>
          <w:sz w:val="20"/>
          <w:szCs w:val="18"/>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:template</w:t>
      </w:r>
      <w:proofErr w:type="spellEnd"/>
      <w:proofErr w:type="gramEnd"/>
      <w:r w:rsidRPr="00730A89">
        <w:rPr>
          <w:rFonts w:cstheme="minorHAnsi"/>
          <w:i/>
          <w:sz w:val="20"/>
          <w:szCs w:val="18"/>
          <w:lang w:val="en-US"/>
        </w:rPr>
        <w:t xml:space="preserve">&gt; </w:t>
      </w:r>
    </w:p>
    <w:p w14:paraId="5F0C6443" w14:textId="77777777" w:rsidR="009056EE" w:rsidRDefault="009056EE" w:rsidP="00A4528C">
      <w:pPr>
        <w:rPr>
          <w:rFonts w:cstheme="minorHAnsi"/>
          <w:sz w:val="20"/>
          <w:szCs w:val="18"/>
          <w:lang w:val="en-US"/>
        </w:rPr>
      </w:pPr>
    </w:p>
    <w:p w14:paraId="796F576C" w14:textId="77777777" w:rsidR="00DD74A2" w:rsidRPr="00B70DB7" w:rsidRDefault="00DD74A2" w:rsidP="00DD74A2">
      <w:pPr>
        <w:autoSpaceDE w:val="0"/>
        <w:autoSpaceDN w:val="0"/>
        <w:adjustRightInd w:val="0"/>
        <w:spacing w:after="0" w:line="240" w:lineRule="auto"/>
        <w:rPr>
          <w:rFonts w:cstheme="minorHAnsi"/>
          <w:sz w:val="20"/>
          <w:szCs w:val="18"/>
        </w:rPr>
      </w:pPr>
      <w:r>
        <w:rPr>
          <w:rFonts w:cstheme="minorHAnsi"/>
          <w:sz w:val="20"/>
          <w:szCs w:val="18"/>
        </w:rPr>
        <w:t xml:space="preserve">Извикване на темплейт се реализира чрез </w:t>
      </w:r>
      <w:r w:rsidRPr="006D1C2D">
        <w:rPr>
          <w:rStyle w:val="IntenseEmphasis"/>
          <w:sz w:val="20"/>
          <w:szCs w:val="20"/>
        </w:rPr>
        <w:t>call-template</w:t>
      </w:r>
      <w:r>
        <w:rPr>
          <w:rFonts w:cstheme="minorHAnsi"/>
          <w:sz w:val="20"/>
          <w:szCs w:val="18"/>
          <w:lang w:val="en-US"/>
        </w:rPr>
        <w:t xml:space="preserve"> </w:t>
      </w:r>
      <w:r>
        <w:rPr>
          <w:rFonts w:cstheme="minorHAnsi"/>
          <w:sz w:val="20"/>
          <w:szCs w:val="18"/>
        </w:rPr>
        <w:t xml:space="preserve">елементът. </w:t>
      </w:r>
      <w:r>
        <w:rPr>
          <w:rFonts w:cstheme="minorHAnsi"/>
          <w:sz w:val="20"/>
          <w:szCs w:val="18"/>
          <w:lang w:val="en-US"/>
        </w:rPr>
        <w:t xml:space="preserve">XSLT </w:t>
      </w:r>
      <w:r>
        <w:rPr>
          <w:rFonts w:cstheme="minorHAnsi"/>
          <w:sz w:val="20"/>
          <w:szCs w:val="18"/>
        </w:rPr>
        <w:t xml:space="preserve">позволява и предаването на параметри при извикването - </w:t>
      </w:r>
      <w:r w:rsidRPr="005C391C">
        <w:rPr>
          <w:rFonts w:cstheme="minorHAnsi"/>
          <w:sz w:val="20"/>
          <w:szCs w:val="18"/>
        </w:rPr>
        <w:t>&lt;xsl</w:t>
      </w:r>
      <w:proofErr w:type="gramStart"/>
      <w:r w:rsidRPr="005C391C">
        <w:rPr>
          <w:rFonts w:cstheme="minorHAnsi"/>
          <w:sz w:val="20"/>
          <w:szCs w:val="18"/>
        </w:rPr>
        <w:t>:with</w:t>
      </w:r>
      <w:proofErr w:type="gramEnd"/>
      <w:r w:rsidRPr="005C391C">
        <w:rPr>
          <w:rFonts w:cstheme="minorHAnsi"/>
          <w:sz w:val="20"/>
          <w:szCs w:val="18"/>
        </w:rPr>
        <w:t>-param name="prefix"&gt;new&lt;/xsl:with-param&gt;</w:t>
      </w:r>
      <w:r>
        <w:rPr>
          <w:rFonts w:cstheme="minorHAnsi"/>
          <w:sz w:val="20"/>
          <w:szCs w:val="18"/>
        </w:rPr>
        <w:t xml:space="preserve"> - предава стойност на параметъра при извикването</w:t>
      </w:r>
      <w:r w:rsidR="00B70DB7">
        <w:rPr>
          <w:rFonts w:cstheme="minorHAnsi"/>
          <w:sz w:val="20"/>
          <w:szCs w:val="18"/>
        </w:rPr>
        <w:t xml:space="preserve">. Дефинирането на параметър става чрез </w:t>
      </w:r>
      <w:r w:rsidR="00B70DB7" w:rsidRPr="004F0162">
        <w:rPr>
          <w:rStyle w:val="IntenseEmphasis"/>
          <w:sz w:val="20"/>
          <w:szCs w:val="20"/>
        </w:rPr>
        <w:t>param</w:t>
      </w:r>
      <w:r w:rsidR="00B70DB7">
        <w:rPr>
          <w:rFonts w:cstheme="minorHAnsi"/>
          <w:sz w:val="20"/>
          <w:szCs w:val="18"/>
          <w:lang w:val="en-US"/>
        </w:rPr>
        <w:t xml:space="preserve"> </w:t>
      </w:r>
      <w:r w:rsidR="00B70DB7">
        <w:rPr>
          <w:rFonts w:cstheme="minorHAnsi"/>
          <w:sz w:val="20"/>
          <w:szCs w:val="18"/>
        </w:rPr>
        <w:t>елемент.</w:t>
      </w:r>
    </w:p>
    <w:p w14:paraId="3F79B874" w14:textId="77777777" w:rsidR="00DD74A2" w:rsidRPr="00DD74A2" w:rsidRDefault="00DD74A2" w:rsidP="00DD74A2">
      <w:pPr>
        <w:autoSpaceDE w:val="0"/>
        <w:autoSpaceDN w:val="0"/>
        <w:adjustRightInd w:val="0"/>
        <w:spacing w:after="0" w:line="240" w:lineRule="auto"/>
        <w:rPr>
          <w:rFonts w:cstheme="minorHAnsi"/>
          <w:sz w:val="20"/>
          <w:szCs w:val="18"/>
        </w:rPr>
      </w:pPr>
    </w:p>
    <w:p w14:paraId="3BA61B79" w14:textId="77777777" w:rsidR="00DD74A2" w:rsidRPr="00730A89" w:rsidRDefault="00DD74A2" w:rsidP="00DD74A2">
      <w:pPr>
        <w:autoSpaceDE w:val="0"/>
        <w:autoSpaceDN w:val="0"/>
        <w:adjustRightInd w:val="0"/>
        <w:spacing w:after="0" w:line="240" w:lineRule="auto"/>
        <w:rPr>
          <w:rFonts w:cstheme="minorHAnsi"/>
          <w:i/>
          <w:sz w:val="20"/>
          <w:szCs w:val="18"/>
          <w:lang w:val="en-US"/>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:template</w:t>
      </w:r>
      <w:proofErr w:type="spellEnd"/>
      <w:proofErr w:type="gramEnd"/>
      <w:r w:rsidRPr="00730A89">
        <w:rPr>
          <w:rFonts w:cstheme="minorHAnsi"/>
          <w:i/>
          <w:sz w:val="20"/>
          <w:szCs w:val="18"/>
          <w:lang w:val="en-US"/>
        </w:rPr>
        <w:t xml:space="preserve"> match="title"&gt;</w:t>
      </w:r>
    </w:p>
    <w:p w14:paraId="6E78C8EC" w14:textId="77777777" w:rsidR="00DD74A2" w:rsidRPr="00730A89" w:rsidRDefault="00DD74A2" w:rsidP="00DD74A2">
      <w:pPr>
        <w:autoSpaceDE w:val="0"/>
        <w:autoSpaceDN w:val="0"/>
        <w:adjustRightInd w:val="0"/>
        <w:spacing w:after="0" w:line="240" w:lineRule="auto"/>
        <w:ind w:firstLine="708"/>
        <w:rPr>
          <w:rFonts w:cstheme="minorHAnsi"/>
          <w:i/>
          <w:sz w:val="20"/>
          <w:szCs w:val="18"/>
          <w:lang w:val="en-US"/>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:call</w:t>
      </w:r>
      <w:proofErr w:type="gramEnd"/>
      <w:r w:rsidRPr="00730A89">
        <w:rPr>
          <w:rFonts w:cstheme="minorHAnsi"/>
          <w:i/>
          <w:sz w:val="20"/>
          <w:szCs w:val="18"/>
          <w:lang w:val="en-US"/>
        </w:rPr>
        <w:t>-template</w:t>
      </w:r>
      <w:proofErr w:type="spellEnd"/>
      <w:r w:rsidRPr="00730A89">
        <w:rPr>
          <w:rFonts w:cstheme="minorHAnsi"/>
          <w:i/>
          <w:sz w:val="20"/>
          <w:szCs w:val="18"/>
          <w:lang w:val="en-US"/>
        </w:rPr>
        <w:t xml:space="preserve"> name="</w:t>
      </w:r>
      <w:proofErr w:type="spellStart"/>
      <w:r w:rsidRPr="00730A89">
        <w:rPr>
          <w:rFonts w:cstheme="minorHAnsi"/>
          <w:i/>
          <w:sz w:val="20"/>
          <w:szCs w:val="18"/>
          <w:lang w:val="en-US"/>
        </w:rPr>
        <w:t>CreateHeader</w:t>
      </w:r>
      <w:proofErr w:type="spellEnd"/>
      <w:r w:rsidRPr="00730A89">
        <w:rPr>
          <w:rFonts w:cstheme="minorHAnsi"/>
          <w:i/>
          <w:sz w:val="20"/>
          <w:szCs w:val="18"/>
          <w:lang w:val="en-US"/>
        </w:rPr>
        <w:t>" /&gt;</w:t>
      </w:r>
    </w:p>
    <w:p w14:paraId="2AC0E904" w14:textId="77777777" w:rsidR="00DD74A2" w:rsidRPr="00730A89" w:rsidRDefault="00DD74A2" w:rsidP="00DD74A2">
      <w:pPr>
        <w:rPr>
          <w:rFonts w:cstheme="minorHAnsi"/>
          <w:i/>
          <w:sz w:val="20"/>
          <w:szCs w:val="18"/>
        </w:rPr>
      </w:pPr>
      <w:r w:rsidRPr="00730A89">
        <w:rPr>
          <w:rFonts w:cstheme="minorHAnsi"/>
          <w:i/>
          <w:sz w:val="20"/>
          <w:szCs w:val="18"/>
          <w:lang w:val="en-US"/>
        </w:rPr>
        <w:t>&lt;/</w:t>
      </w:r>
      <w:proofErr w:type="spellStart"/>
      <w:r w:rsidRPr="00730A89">
        <w:rPr>
          <w:rFonts w:cstheme="minorHAnsi"/>
          <w:i/>
          <w:sz w:val="20"/>
          <w:szCs w:val="18"/>
          <w:lang w:val="en-US"/>
        </w:rPr>
        <w:t>xsl</w:t>
      </w:r>
      <w:proofErr w:type="gramStart"/>
      <w:r w:rsidRPr="00730A89">
        <w:rPr>
          <w:rFonts w:cstheme="minorHAnsi"/>
          <w:i/>
          <w:sz w:val="20"/>
          <w:szCs w:val="18"/>
          <w:lang w:val="en-US"/>
        </w:rPr>
        <w:t>:template</w:t>
      </w:r>
      <w:proofErr w:type="spellEnd"/>
      <w:proofErr w:type="gramEnd"/>
      <w:r w:rsidRPr="00730A89">
        <w:rPr>
          <w:rFonts w:cstheme="minorHAnsi"/>
          <w:i/>
          <w:sz w:val="20"/>
          <w:szCs w:val="18"/>
          <w:lang w:val="en-US"/>
        </w:rPr>
        <w:t>&gt;</w:t>
      </w:r>
    </w:p>
    <w:p w14:paraId="45B80BDB" w14:textId="77777777" w:rsidR="002D0DDD" w:rsidRDefault="002D0DDD" w:rsidP="002D0DDD">
      <w:pPr>
        <w:rPr>
          <w:rFonts w:cstheme="minorHAnsi"/>
          <w:sz w:val="20"/>
          <w:szCs w:val="18"/>
          <w:lang w:val="en-US"/>
        </w:rPr>
      </w:pPr>
      <w:r>
        <w:rPr>
          <w:rFonts w:cstheme="minorHAnsi"/>
          <w:sz w:val="20"/>
          <w:szCs w:val="18"/>
        </w:rPr>
        <w:t xml:space="preserve">Изходните елементи могат да бъдат сортирани чрез </w:t>
      </w:r>
      <w:r w:rsidRPr="006D1C2D">
        <w:rPr>
          <w:rStyle w:val="IntenseEmphasis"/>
          <w:sz w:val="20"/>
          <w:szCs w:val="20"/>
        </w:rPr>
        <w:t>xsl:sort</w:t>
      </w:r>
      <w:r>
        <w:rPr>
          <w:rFonts w:cstheme="minorHAnsi"/>
          <w:sz w:val="20"/>
          <w:szCs w:val="18"/>
          <w:lang w:val="en-US"/>
        </w:rPr>
        <w:t xml:space="preserve"> </w:t>
      </w:r>
      <w:r>
        <w:rPr>
          <w:rFonts w:cstheme="minorHAnsi"/>
          <w:sz w:val="20"/>
          <w:szCs w:val="18"/>
        </w:rPr>
        <w:t xml:space="preserve">елемент, който извършва сортировка по определено </w:t>
      </w:r>
      <w:r>
        <w:rPr>
          <w:rFonts w:cstheme="minorHAnsi"/>
          <w:sz w:val="20"/>
          <w:szCs w:val="18"/>
          <w:lang w:val="en-US"/>
        </w:rPr>
        <w:t>property.</w:t>
      </w:r>
    </w:p>
    <w:p w14:paraId="40AB9C63" w14:textId="77777777" w:rsidR="002D0DDD" w:rsidRPr="004F0162" w:rsidRDefault="002D0DDD" w:rsidP="002D0DDD">
      <w:pPr>
        <w:autoSpaceDE w:val="0"/>
        <w:autoSpaceDN w:val="0"/>
        <w:adjustRightInd w:val="0"/>
        <w:spacing w:after="0" w:line="240" w:lineRule="auto"/>
        <w:rPr>
          <w:rFonts w:cstheme="minorHAnsi"/>
          <w:i/>
          <w:sz w:val="20"/>
          <w:szCs w:val="18"/>
        </w:rPr>
      </w:pPr>
      <w:r w:rsidRPr="004F0162">
        <w:rPr>
          <w:rFonts w:cstheme="minorHAnsi"/>
          <w:i/>
          <w:sz w:val="20"/>
          <w:szCs w:val="18"/>
        </w:rPr>
        <w:t>&lt;xsl:template match="list"&gt;</w:t>
      </w:r>
    </w:p>
    <w:p w14:paraId="129B54EA" w14:textId="77777777" w:rsidR="002D0DDD" w:rsidRPr="004F0162" w:rsidRDefault="002D0DDD" w:rsidP="002D0DDD">
      <w:pPr>
        <w:autoSpaceDE w:val="0"/>
        <w:autoSpaceDN w:val="0"/>
        <w:adjustRightInd w:val="0"/>
        <w:spacing w:after="0" w:line="240" w:lineRule="auto"/>
        <w:ind w:left="708"/>
        <w:rPr>
          <w:rFonts w:cstheme="minorHAnsi"/>
          <w:i/>
          <w:sz w:val="20"/>
          <w:szCs w:val="18"/>
        </w:rPr>
      </w:pPr>
      <w:r w:rsidRPr="004F0162">
        <w:rPr>
          <w:rFonts w:cstheme="minorHAnsi"/>
          <w:i/>
          <w:sz w:val="20"/>
          <w:szCs w:val="18"/>
        </w:rPr>
        <w:t>&lt;xsl:apply-templates&gt;</w:t>
      </w:r>
    </w:p>
    <w:p w14:paraId="6C154B67" w14:textId="77777777" w:rsidR="002D0DDD" w:rsidRPr="004F0162" w:rsidRDefault="002D0DDD" w:rsidP="002D0DDD">
      <w:pPr>
        <w:autoSpaceDE w:val="0"/>
        <w:autoSpaceDN w:val="0"/>
        <w:adjustRightInd w:val="0"/>
        <w:spacing w:after="0" w:line="240" w:lineRule="auto"/>
        <w:ind w:left="708" w:firstLine="708"/>
        <w:rPr>
          <w:rFonts w:cstheme="minorHAnsi"/>
          <w:i/>
          <w:sz w:val="20"/>
          <w:szCs w:val="18"/>
        </w:rPr>
      </w:pPr>
      <w:r w:rsidRPr="004F0162">
        <w:rPr>
          <w:rFonts w:cstheme="minorHAnsi"/>
          <w:i/>
          <w:sz w:val="20"/>
          <w:szCs w:val="18"/>
        </w:rPr>
        <w:t>&lt;xsl:sort select="@code"/&gt;</w:t>
      </w:r>
    </w:p>
    <w:p w14:paraId="07FAA9AE" w14:textId="77777777" w:rsidR="002D0DDD" w:rsidRPr="004F0162" w:rsidRDefault="002D0DDD" w:rsidP="002D0DDD">
      <w:pPr>
        <w:autoSpaceDE w:val="0"/>
        <w:autoSpaceDN w:val="0"/>
        <w:adjustRightInd w:val="0"/>
        <w:spacing w:after="0" w:line="240" w:lineRule="auto"/>
        <w:ind w:left="708"/>
        <w:rPr>
          <w:rFonts w:cstheme="minorHAnsi"/>
          <w:i/>
          <w:sz w:val="20"/>
          <w:szCs w:val="18"/>
        </w:rPr>
      </w:pPr>
      <w:r w:rsidRPr="004F0162">
        <w:rPr>
          <w:rFonts w:cstheme="minorHAnsi"/>
          <w:i/>
          <w:sz w:val="20"/>
          <w:szCs w:val="18"/>
        </w:rPr>
        <w:t>&lt;/xsl:apply-templates&gt;</w:t>
      </w:r>
    </w:p>
    <w:p w14:paraId="364C240B" w14:textId="77777777" w:rsidR="002D0DDD" w:rsidRPr="004F0162" w:rsidRDefault="002D0DDD" w:rsidP="002D0DDD">
      <w:pPr>
        <w:autoSpaceDE w:val="0"/>
        <w:autoSpaceDN w:val="0"/>
        <w:adjustRightInd w:val="0"/>
        <w:spacing w:after="0" w:line="240" w:lineRule="auto"/>
        <w:rPr>
          <w:rFonts w:cstheme="minorHAnsi"/>
          <w:i/>
          <w:sz w:val="20"/>
          <w:szCs w:val="18"/>
        </w:rPr>
      </w:pPr>
      <w:r w:rsidRPr="004F0162">
        <w:rPr>
          <w:rFonts w:cstheme="minorHAnsi"/>
          <w:i/>
          <w:sz w:val="20"/>
          <w:szCs w:val="18"/>
        </w:rPr>
        <w:t>&lt;/xsl:template&gt;</w:t>
      </w:r>
    </w:p>
    <w:p w14:paraId="220F9DCD" w14:textId="77777777" w:rsidR="006D1C2D" w:rsidRDefault="006D1C2D" w:rsidP="002D0DDD">
      <w:pPr>
        <w:rPr>
          <w:rFonts w:cstheme="minorHAnsi"/>
          <w:sz w:val="20"/>
          <w:szCs w:val="18"/>
        </w:rPr>
      </w:pPr>
    </w:p>
    <w:p w14:paraId="4C259937" w14:textId="77777777" w:rsidR="002D0DDD" w:rsidRPr="006D1C2D" w:rsidRDefault="002D0DDD" w:rsidP="002D0DDD">
      <w:pPr>
        <w:rPr>
          <w:rStyle w:val="IntenseEmphasis"/>
          <w:sz w:val="20"/>
          <w:szCs w:val="20"/>
        </w:rPr>
      </w:pPr>
      <w:r w:rsidRPr="006D1C2D">
        <w:rPr>
          <w:rStyle w:val="IntenseEmphasis"/>
          <w:sz w:val="20"/>
          <w:szCs w:val="20"/>
        </w:rPr>
        <w:t>Итерация върху XML съдържание</w:t>
      </w:r>
    </w:p>
    <w:p w14:paraId="5973A15B" w14:textId="77777777" w:rsidR="002D0DDD" w:rsidRDefault="002D0DDD" w:rsidP="002D0DDD">
      <w:pPr>
        <w:autoSpaceDE w:val="0"/>
        <w:autoSpaceDN w:val="0"/>
        <w:adjustRightInd w:val="0"/>
        <w:spacing w:after="0" w:line="240" w:lineRule="auto"/>
        <w:rPr>
          <w:rFonts w:cstheme="minorHAnsi"/>
          <w:sz w:val="20"/>
          <w:szCs w:val="18"/>
        </w:rPr>
      </w:pPr>
      <w:r>
        <w:rPr>
          <w:rFonts w:cstheme="minorHAnsi"/>
          <w:sz w:val="20"/>
          <w:szCs w:val="18"/>
          <w:lang w:val="en-US"/>
        </w:rPr>
        <w:t>&lt;</w:t>
      </w:r>
      <w:proofErr w:type="spellStart"/>
      <w:r>
        <w:rPr>
          <w:rFonts w:cstheme="minorHAnsi"/>
          <w:sz w:val="20"/>
          <w:szCs w:val="18"/>
          <w:lang w:val="en-US"/>
        </w:rPr>
        <w:t>xsl</w:t>
      </w:r>
      <w:proofErr w:type="gramStart"/>
      <w:r>
        <w:rPr>
          <w:rFonts w:cstheme="minorHAnsi"/>
          <w:sz w:val="20"/>
          <w:szCs w:val="18"/>
          <w:lang w:val="en-US"/>
        </w:rPr>
        <w:t>:for</w:t>
      </w:r>
      <w:proofErr w:type="gramEnd"/>
      <w:r>
        <w:rPr>
          <w:rFonts w:cstheme="minorHAnsi"/>
          <w:sz w:val="20"/>
          <w:szCs w:val="18"/>
          <w:lang w:val="en-US"/>
        </w:rPr>
        <w:t>-each</w:t>
      </w:r>
      <w:proofErr w:type="spellEnd"/>
      <w:r>
        <w:rPr>
          <w:rFonts w:cstheme="minorHAnsi"/>
          <w:sz w:val="20"/>
          <w:szCs w:val="18"/>
          <w:lang w:val="en-US"/>
        </w:rPr>
        <w:t>&gt;</w:t>
      </w:r>
      <w:r>
        <w:rPr>
          <w:rFonts w:cstheme="minorHAnsi"/>
          <w:sz w:val="20"/>
          <w:szCs w:val="18"/>
        </w:rPr>
        <w:t xml:space="preserve"> елементът може да селектира и итерира по всеки </w:t>
      </w:r>
      <w:r>
        <w:rPr>
          <w:rFonts w:cstheme="minorHAnsi"/>
          <w:sz w:val="20"/>
          <w:szCs w:val="18"/>
          <w:lang w:val="en-US"/>
        </w:rPr>
        <w:t xml:space="preserve">XML </w:t>
      </w:r>
      <w:r>
        <w:rPr>
          <w:rFonts w:cstheme="minorHAnsi"/>
          <w:sz w:val="20"/>
          <w:szCs w:val="18"/>
        </w:rPr>
        <w:t>елемент от определено множество възли.</w:t>
      </w:r>
    </w:p>
    <w:p w14:paraId="4401F9BF" w14:textId="77777777" w:rsidR="002D0DDD" w:rsidRPr="004F0162" w:rsidRDefault="002D0DDD" w:rsidP="002D0DDD">
      <w:pPr>
        <w:autoSpaceDE w:val="0"/>
        <w:autoSpaceDN w:val="0"/>
        <w:adjustRightInd w:val="0"/>
        <w:spacing w:after="0" w:line="240" w:lineRule="auto"/>
        <w:rPr>
          <w:rFonts w:cstheme="minorHAnsi"/>
          <w:i/>
          <w:sz w:val="20"/>
          <w:szCs w:val="18"/>
        </w:rPr>
      </w:pPr>
      <w:r w:rsidRPr="004F0162">
        <w:rPr>
          <w:rFonts w:cstheme="minorHAnsi"/>
          <w:i/>
          <w:sz w:val="20"/>
          <w:szCs w:val="18"/>
        </w:rPr>
        <w:t>&lt;xsl:for-each select="catalog/cd"&gt;</w:t>
      </w:r>
    </w:p>
    <w:p w14:paraId="1AD6FE7D" w14:textId="77777777" w:rsidR="002D0DDD" w:rsidRPr="004F0162" w:rsidRDefault="002D0DDD" w:rsidP="002D0DDD">
      <w:pPr>
        <w:autoSpaceDE w:val="0"/>
        <w:autoSpaceDN w:val="0"/>
        <w:adjustRightInd w:val="0"/>
        <w:spacing w:after="0" w:line="240" w:lineRule="auto"/>
        <w:rPr>
          <w:rFonts w:cstheme="minorHAnsi"/>
          <w:i/>
          <w:sz w:val="20"/>
          <w:szCs w:val="18"/>
        </w:rPr>
      </w:pPr>
      <w:r w:rsidRPr="004F0162">
        <w:rPr>
          <w:rFonts w:cstheme="minorHAnsi"/>
          <w:i/>
          <w:sz w:val="20"/>
          <w:szCs w:val="18"/>
        </w:rPr>
        <w:lastRenderedPageBreak/>
        <w:tab/>
        <w:t>.....................</w:t>
      </w:r>
    </w:p>
    <w:p w14:paraId="44EDBCAE" w14:textId="77777777" w:rsidR="002D0DDD" w:rsidRPr="004F0162" w:rsidRDefault="002D0DDD" w:rsidP="002D0DDD">
      <w:pPr>
        <w:autoSpaceDE w:val="0"/>
        <w:autoSpaceDN w:val="0"/>
        <w:adjustRightInd w:val="0"/>
        <w:spacing w:after="0" w:line="240" w:lineRule="auto"/>
        <w:rPr>
          <w:rFonts w:cstheme="minorHAnsi"/>
          <w:i/>
          <w:sz w:val="20"/>
          <w:szCs w:val="18"/>
        </w:rPr>
      </w:pPr>
      <w:r w:rsidRPr="004F0162">
        <w:rPr>
          <w:rFonts w:cstheme="minorHAnsi"/>
          <w:i/>
          <w:sz w:val="20"/>
          <w:szCs w:val="18"/>
        </w:rPr>
        <w:t>&lt;/xsl:for-each&gt;</w:t>
      </w:r>
    </w:p>
    <w:p w14:paraId="6F6C2CAF" w14:textId="77777777" w:rsidR="002D0DDD" w:rsidRDefault="002D0DDD" w:rsidP="002D0DDD">
      <w:pPr>
        <w:rPr>
          <w:rFonts w:cstheme="minorHAnsi"/>
          <w:sz w:val="20"/>
          <w:szCs w:val="18"/>
        </w:rPr>
      </w:pPr>
    </w:p>
    <w:p w14:paraId="23FB2EBC" w14:textId="77777777" w:rsidR="002D0DDD" w:rsidRPr="006D1C2D" w:rsidRDefault="002D0DDD" w:rsidP="002D0DDD">
      <w:pPr>
        <w:rPr>
          <w:rStyle w:val="IntenseEmphasis"/>
          <w:sz w:val="20"/>
          <w:szCs w:val="20"/>
        </w:rPr>
      </w:pPr>
      <w:r w:rsidRPr="006D1C2D">
        <w:rPr>
          <w:rStyle w:val="IntenseEmphasis"/>
          <w:sz w:val="20"/>
          <w:szCs w:val="20"/>
        </w:rPr>
        <w:t>Условна обработка на XML съдържание</w:t>
      </w:r>
    </w:p>
    <w:p w14:paraId="763CB132" w14:textId="77777777" w:rsidR="002D0DDD" w:rsidRDefault="002D0DDD" w:rsidP="002D0DDD">
      <w:pPr>
        <w:rPr>
          <w:rFonts w:cstheme="minorHAnsi"/>
          <w:sz w:val="20"/>
          <w:szCs w:val="18"/>
        </w:rPr>
      </w:pPr>
      <w:r>
        <w:rPr>
          <w:rFonts w:cstheme="minorHAnsi"/>
          <w:sz w:val="20"/>
          <w:szCs w:val="18"/>
        </w:rPr>
        <w:t>Има 2 механизма за условна обработка:</w:t>
      </w:r>
    </w:p>
    <w:p w14:paraId="1166AF45" w14:textId="77777777" w:rsidR="002D0DDD" w:rsidRDefault="002D0DDD" w:rsidP="00A12F78">
      <w:pPr>
        <w:pStyle w:val="ListParagraph"/>
        <w:numPr>
          <w:ilvl w:val="0"/>
          <w:numId w:val="25"/>
        </w:numPr>
        <w:autoSpaceDE w:val="0"/>
        <w:autoSpaceDN w:val="0"/>
        <w:adjustRightInd w:val="0"/>
        <w:spacing w:after="0" w:line="240" w:lineRule="auto"/>
        <w:ind w:left="426"/>
        <w:rPr>
          <w:rFonts w:cstheme="minorHAnsi"/>
          <w:sz w:val="20"/>
          <w:szCs w:val="18"/>
        </w:rPr>
      </w:pPr>
      <w:r w:rsidRPr="00602628">
        <w:rPr>
          <w:rFonts w:cstheme="minorHAnsi"/>
          <w:sz w:val="20"/>
          <w:szCs w:val="18"/>
          <w:lang w:val="en-US"/>
        </w:rPr>
        <w:t>&lt;</w:t>
      </w:r>
      <w:proofErr w:type="spellStart"/>
      <w:r w:rsidRPr="00602628">
        <w:rPr>
          <w:rFonts w:cstheme="minorHAnsi"/>
          <w:sz w:val="20"/>
          <w:szCs w:val="18"/>
          <w:lang w:val="en-US"/>
        </w:rPr>
        <w:t>xsl</w:t>
      </w:r>
      <w:proofErr w:type="gramStart"/>
      <w:r w:rsidRPr="00602628">
        <w:rPr>
          <w:rFonts w:cstheme="minorHAnsi"/>
          <w:sz w:val="20"/>
          <w:szCs w:val="18"/>
          <w:lang w:val="en-US"/>
        </w:rPr>
        <w:t>:if</w:t>
      </w:r>
      <w:proofErr w:type="spellEnd"/>
      <w:proofErr w:type="gramEnd"/>
      <w:r w:rsidRPr="00602628">
        <w:rPr>
          <w:rFonts w:cstheme="minorHAnsi"/>
          <w:sz w:val="20"/>
          <w:szCs w:val="18"/>
          <w:lang w:val="en-US"/>
        </w:rPr>
        <w:t>&gt;</w:t>
      </w:r>
      <w:r w:rsidRPr="00602628">
        <w:rPr>
          <w:rFonts w:cstheme="minorHAnsi"/>
          <w:sz w:val="20"/>
          <w:szCs w:val="18"/>
        </w:rPr>
        <w:t xml:space="preserve"> елемен</w:t>
      </w:r>
      <w:r>
        <w:rPr>
          <w:rFonts w:cstheme="minorHAnsi"/>
          <w:sz w:val="20"/>
          <w:szCs w:val="18"/>
        </w:rPr>
        <w:t>т -</w:t>
      </w:r>
      <w:r w:rsidRPr="00602628">
        <w:rPr>
          <w:rFonts w:cstheme="minorHAnsi"/>
          <w:sz w:val="20"/>
          <w:szCs w:val="18"/>
        </w:rPr>
        <w:t xml:space="preserve"> съдържа шаблон, който да бъде приложен само ако зададеното условие е истина.</w:t>
      </w:r>
    </w:p>
    <w:p w14:paraId="2B5EB752" w14:textId="77777777" w:rsidR="008B49AF" w:rsidRDefault="008B49AF" w:rsidP="002D0DDD">
      <w:pPr>
        <w:autoSpaceDE w:val="0"/>
        <w:autoSpaceDN w:val="0"/>
        <w:adjustRightInd w:val="0"/>
        <w:spacing w:after="0" w:line="240" w:lineRule="auto"/>
        <w:rPr>
          <w:rFonts w:cstheme="minorHAnsi"/>
          <w:sz w:val="20"/>
          <w:szCs w:val="18"/>
        </w:rPr>
      </w:pPr>
    </w:p>
    <w:p w14:paraId="6BAB82AD" w14:textId="77777777" w:rsidR="002D0DDD" w:rsidRPr="008B49AF" w:rsidRDefault="002D0DDD" w:rsidP="002D0DDD">
      <w:pPr>
        <w:autoSpaceDE w:val="0"/>
        <w:autoSpaceDN w:val="0"/>
        <w:adjustRightInd w:val="0"/>
        <w:spacing w:after="0" w:line="240" w:lineRule="auto"/>
        <w:rPr>
          <w:rFonts w:cstheme="minorHAnsi"/>
          <w:i/>
          <w:sz w:val="20"/>
          <w:szCs w:val="18"/>
        </w:rPr>
      </w:pPr>
      <w:r w:rsidRPr="008B49AF">
        <w:rPr>
          <w:rFonts w:cstheme="minorHAnsi"/>
          <w:i/>
          <w:sz w:val="20"/>
          <w:szCs w:val="18"/>
        </w:rPr>
        <w:t>&lt;xsl:if test="position() = 1"&gt;</w:t>
      </w:r>
    </w:p>
    <w:p w14:paraId="2DC12866" w14:textId="77777777" w:rsidR="002D0DDD" w:rsidRPr="008B49AF" w:rsidRDefault="002D0DDD" w:rsidP="002D0DDD">
      <w:pPr>
        <w:autoSpaceDE w:val="0"/>
        <w:autoSpaceDN w:val="0"/>
        <w:adjustRightInd w:val="0"/>
        <w:spacing w:after="0" w:line="240" w:lineRule="auto"/>
        <w:ind w:firstLine="708"/>
        <w:rPr>
          <w:rFonts w:cstheme="minorHAnsi"/>
          <w:i/>
          <w:sz w:val="20"/>
          <w:szCs w:val="18"/>
        </w:rPr>
      </w:pPr>
      <w:r w:rsidRPr="008B49AF">
        <w:rPr>
          <w:rFonts w:cstheme="minorHAnsi"/>
          <w:i/>
          <w:sz w:val="20"/>
          <w:szCs w:val="18"/>
        </w:rPr>
        <w:t>&lt;xsl:attribute name="style"&gt;color: red&lt;/xsl:attribute&gt;</w:t>
      </w:r>
    </w:p>
    <w:p w14:paraId="6637AD24" w14:textId="77777777" w:rsidR="002D0DDD" w:rsidRPr="008B49AF" w:rsidRDefault="002D0DDD" w:rsidP="002D0DDD">
      <w:pPr>
        <w:autoSpaceDE w:val="0"/>
        <w:autoSpaceDN w:val="0"/>
        <w:adjustRightInd w:val="0"/>
        <w:spacing w:after="0" w:line="240" w:lineRule="auto"/>
        <w:rPr>
          <w:rFonts w:cstheme="minorHAnsi"/>
          <w:i/>
          <w:sz w:val="20"/>
          <w:szCs w:val="18"/>
        </w:rPr>
      </w:pPr>
      <w:r w:rsidRPr="008B49AF">
        <w:rPr>
          <w:rFonts w:cstheme="minorHAnsi"/>
          <w:i/>
          <w:sz w:val="20"/>
          <w:szCs w:val="18"/>
        </w:rPr>
        <w:t>&lt;/xsl:if&gt;</w:t>
      </w:r>
    </w:p>
    <w:p w14:paraId="00FA20FD" w14:textId="77777777" w:rsidR="008B49AF" w:rsidRPr="00602628" w:rsidRDefault="008B49AF" w:rsidP="002D0DDD">
      <w:pPr>
        <w:autoSpaceDE w:val="0"/>
        <w:autoSpaceDN w:val="0"/>
        <w:adjustRightInd w:val="0"/>
        <w:spacing w:after="0" w:line="240" w:lineRule="auto"/>
        <w:rPr>
          <w:rFonts w:cstheme="minorHAnsi"/>
          <w:sz w:val="20"/>
          <w:szCs w:val="18"/>
        </w:rPr>
      </w:pPr>
    </w:p>
    <w:p w14:paraId="16D03466" w14:textId="77777777" w:rsidR="002D0DDD" w:rsidRDefault="002D0DDD" w:rsidP="00A12F78">
      <w:pPr>
        <w:pStyle w:val="ListParagraph"/>
        <w:numPr>
          <w:ilvl w:val="0"/>
          <w:numId w:val="25"/>
        </w:numPr>
        <w:autoSpaceDE w:val="0"/>
        <w:autoSpaceDN w:val="0"/>
        <w:adjustRightInd w:val="0"/>
        <w:spacing w:after="0" w:line="240" w:lineRule="auto"/>
        <w:ind w:left="426"/>
        <w:rPr>
          <w:rFonts w:cstheme="minorHAnsi"/>
          <w:sz w:val="20"/>
          <w:szCs w:val="18"/>
        </w:rPr>
      </w:pPr>
      <w:r w:rsidRPr="00602628">
        <w:rPr>
          <w:rFonts w:cstheme="minorHAnsi"/>
          <w:sz w:val="20"/>
          <w:szCs w:val="18"/>
          <w:lang w:val="en-US"/>
        </w:rPr>
        <w:t>&lt;</w:t>
      </w:r>
      <w:proofErr w:type="spellStart"/>
      <w:r w:rsidRPr="00602628">
        <w:rPr>
          <w:rFonts w:cstheme="minorHAnsi"/>
          <w:sz w:val="20"/>
          <w:szCs w:val="18"/>
          <w:lang w:val="en-US"/>
        </w:rPr>
        <w:t>xsl</w:t>
      </w:r>
      <w:proofErr w:type="gramStart"/>
      <w:r w:rsidRPr="00602628">
        <w:rPr>
          <w:rFonts w:cstheme="minorHAnsi"/>
          <w:sz w:val="20"/>
          <w:szCs w:val="18"/>
          <w:lang w:val="en-US"/>
        </w:rPr>
        <w:t>:choose</w:t>
      </w:r>
      <w:proofErr w:type="spellEnd"/>
      <w:proofErr w:type="gramEnd"/>
      <w:r w:rsidRPr="00602628">
        <w:rPr>
          <w:rFonts w:cstheme="minorHAnsi"/>
          <w:sz w:val="20"/>
          <w:szCs w:val="18"/>
          <w:lang w:val="en-US"/>
        </w:rPr>
        <w:t>&gt;</w:t>
      </w:r>
      <w:r w:rsidRPr="00602628">
        <w:rPr>
          <w:rFonts w:cstheme="minorHAnsi"/>
          <w:sz w:val="20"/>
          <w:szCs w:val="18"/>
        </w:rPr>
        <w:t xml:space="preserve"> елемент заедно с </w:t>
      </w:r>
      <w:r w:rsidRPr="00602628">
        <w:rPr>
          <w:rFonts w:cstheme="minorHAnsi"/>
          <w:sz w:val="20"/>
          <w:szCs w:val="18"/>
          <w:lang w:val="en-US"/>
        </w:rPr>
        <w:t>&lt;</w:t>
      </w:r>
      <w:proofErr w:type="spellStart"/>
      <w:r w:rsidRPr="00602628">
        <w:rPr>
          <w:rFonts w:cstheme="minorHAnsi"/>
          <w:sz w:val="20"/>
          <w:szCs w:val="18"/>
          <w:lang w:val="en-US"/>
        </w:rPr>
        <w:t>xsl:when</w:t>
      </w:r>
      <w:proofErr w:type="spellEnd"/>
      <w:r w:rsidRPr="00602628">
        <w:rPr>
          <w:rFonts w:cstheme="minorHAnsi"/>
          <w:sz w:val="20"/>
          <w:szCs w:val="18"/>
          <w:lang w:val="en-US"/>
        </w:rPr>
        <w:t>&gt;</w:t>
      </w:r>
      <w:r w:rsidRPr="00602628">
        <w:rPr>
          <w:rFonts w:cstheme="minorHAnsi"/>
          <w:sz w:val="20"/>
          <w:szCs w:val="18"/>
        </w:rPr>
        <w:t xml:space="preserve"> и </w:t>
      </w:r>
      <w:r w:rsidR="008B49AF">
        <w:rPr>
          <w:rFonts w:cstheme="minorHAnsi"/>
          <w:sz w:val="20"/>
          <w:szCs w:val="18"/>
          <w:lang w:val="en-US"/>
        </w:rPr>
        <w:t>&lt;</w:t>
      </w:r>
      <w:proofErr w:type="spellStart"/>
      <w:r w:rsidR="008B49AF">
        <w:rPr>
          <w:rFonts w:cstheme="minorHAnsi"/>
          <w:sz w:val="20"/>
          <w:szCs w:val="18"/>
          <w:lang w:val="en-US"/>
        </w:rPr>
        <w:t>xsl:o</w:t>
      </w:r>
      <w:r w:rsidRPr="00602628">
        <w:rPr>
          <w:rFonts w:cstheme="minorHAnsi"/>
          <w:sz w:val="20"/>
          <w:szCs w:val="18"/>
          <w:lang w:val="en-US"/>
        </w:rPr>
        <w:t>therwise</w:t>
      </w:r>
      <w:proofErr w:type="spellEnd"/>
      <w:r w:rsidRPr="00602628">
        <w:rPr>
          <w:rFonts w:cstheme="minorHAnsi"/>
          <w:sz w:val="20"/>
          <w:szCs w:val="18"/>
          <w:lang w:val="en-US"/>
        </w:rPr>
        <w:t>&gt;</w:t>
      </w:r>
      <w:r>
        <w:rPr>
          <w:rFonts w:cstheme="minorHAnsi"/>
          <w:sz w:val="20"/>
          <w:szCs w:val="18"/>
        </w:rPr>
        <w:t xml:space="preserve"> - </w:t>
      </w:r>
      <w:r w:rsidRPr="00602628">
        <w:rPr>
          <w:rFonts w:cstheme="minorHAnsi"/>
          <w:sz w:val="20"/>
          <w:szCs w:val="18"/>
        </w:rPr>
        <w:t xml:space="preserve"> изразява множество условни тестове.</w:t>
      </w:r>
    </w:p>
    <w:p w14:paraId="4C76E028" w14:textId="77777777" w:rsidR="008B49AF" w:rsidRPr="00602628" w:rsidRDefault="008B49AF" w:rsidP="008B49AF">
      <w:pPr>
        <w:pStyle w:val="ListParagraph"/>
        <w:autoSpaceDE w:val="0"/>
        <w:autoSpaceDN w:val="0"/>
        <w:adjustRightInd w:val="0"/>
        <w:spacing w:after="0" w:line="240" w:lineRule="auto"/>
        <w:ind w:left="426"/>
        <w:rPr>
          <w:rFonts w:cstheme="minorHAnsi"/>
          <w:sz w:val="20"/>
          <w:szCs w:val="18"/>
        </w:rPr>
      </w:pPr>
    </w:p>
    <w:p w14:paraId="07823F3B" w14:textId="77777777" w:rsidR="002D0DDD" w:rsidRPr="008B49AF" w:rsidRDefault="002D0DDD" w:rsidP="002D0DDD">
      <w:pPr>
        <w:pStyle w:val="ListParagraph"/>
        <w:autoSpaceDE w:val="0"/>
        <w:autoSpaceDN w:val="0"/>
        <w:adjustRightInd w:val="0"/>
        <w:spacing w:after="0" w:line="240" w:lineRule="auto"/>
        <w:ind w:left="66"/>
        <w:rPr>
          <w:rFonts w:cstheme="minorHAnsi"/>
          <w:i/>
          <w:sz w:val="20"/>
          <w:szCs w:val="18"/>
        </w:rPr>
      </w:pPr>
      <w:r w:rsidRPr="008B49AF">
        <w:rPr>
          <w:rFonts w:cstheme="minorHAnsi"/>
          <w:i/>
          <w:sz w:val="20"/>
          <w:szCs w:val="18"/>
        </w:rPr>
        <w:t>&lt;xsl:choose&gt;</w:t>
      </w:r>
    </w:p>
    <w:p w14:paraId="2AC06A64"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&lt;xsl:when test="salary[number(.) &amp;gt; 2000]"&gt;</w:t>
      </w:r>
    </w:p>
    <w:p w14:paraId="32BE3B65" w14:textId="77777777" w:rsidR="002D0DDD" w:rsidRPr="008B49AF" w:rsidRDefault="002D0DDD" w:rsidP="002D0DDD">
      <w:pPr>
        <w:pStyle w:val="ListParagraph"/>
        <w:autoSpaceDE w:val="0"/>
        <w:autoSpaceDN w:val="0"/>
        <w:adjustRightInd w:val="0"/>
        <w:spacing w:after="0" w:line="240" w:lineRule="auto"/>
        <w:ind w:left="708" w:firstLine="708"/>
        <w:rPr>
          <w:rFonts w:cstheme="minorHAnsi"/>
          <w:i/>
          <w:sz w:val="20"/>
          <w:szCs w:val="18"/>
        </w:rPr>
      </w:pPr>
      <w:r w:rsidRPr="008B49AF">
        <w:rPr>
          <w:rFonts w:cstheme="minorHAnsi"/>
          <w:i/>
          <w:sz w:val="20"/>
          <w:szCs w:val="18"/>
        </w:rPr>
        <w:t>A big number</w:t>
      </w:r>
    </w:p>
    <w:p w14:paraId="46F96CF4"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&lt;/xsl:when&gt;</w:t>
      </w:r>
    </w:p>
    <w:p w14:paraId="69D5AF9E"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&lt;xsl:when test="salary[number(.) &amp;gt; 1000]"&gt;</w:t>
      </w:r>
    </w:p>
    <w:p w14:paraId="45BF3E94" w14:textId="77777777" w:rsidR="002D0DDD" w:rsidRPr="008B49AF" w:rsidRDefault="002D0DDD" w:rsidP="002D0DDD">
      <w:pPr>
        <w:pStyle w:val="ListParagraph"/>
        <w:autoSpaceDE w:val="0"/>
        <w:autoSpaceDN w:val="0"/>
        <w:adjustRightInd w:val="0"/>
        <w:spacing w:after="0" w:line="240" w:lineRule="auto"/>
        <w:ind w:left="708" w:firstLine="708"/>
        <w:rPr>
          <w:rFonts w:cstheme="minorHAnsi"/>
          <w:i/>
          <w:sz w:val="20"/>
          <w:szCs w:val="18"/>
        </w:rPr>
      </w:pPr>
      <w:r w:rsidRPr="008B49AF">
        <w:rPr>
          <w:rFonts w:cstheme="minorHAnsi"/>
          <w:i/>
          <w:sz w:val="20"/>
          <w:szCs w:val="18"/>
        </w:rPr>
        <w:t>A medium number</w:t>
      </w:r>
    </w:p>
    <w:p w14:paraId="54D0891C"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&lt;/xsl:when&gt;</w:t>
      </w:r>
    </w:p>
    <w:p w14:paraId="5F28CCBD"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&lt;xsl:otherwise&gt;A small number</w:t>
      </w:r>
    </w:p>
    <w:p w14:paraId="3B435922" w14:textId="77777777" w:rsidR="002D0DDD" w:rsidRPr="008B49AF" w:rsidRDefault="002D0DDD" w:rsidP="002D0DDD">
      <w:pPr>
        <w:pStyle w:val="ListParagraph"/>
        <w:autoSpaceDE w:val="0"/>
        <w:autoSpaceDN w:val="0"/>
        <w:adjustRightInd w:val="0"/>
        <w:spacing w:after="0" w:line="240" w:lineRule="auto"/>
        <w:ind w:left="708"/>
        <w:rPr>
          <w:rFonts w:cstheme="minorHAnsi"/>
          <w:i/>
          <w:sz w:val="20"/>
          <w:szCs w:val="18"/>
        </w:rPr>
      </w:pPr>
      <w:r w:rsidRPr="008B49AF">
        <w:rPr>
          <w:rFonts w:cstheme="minorHAnsi"/>
          <w:i/>
          <w:sz w:val="20"/>
          <w:szCs w:val="18"/>
        </w:rPr>
        <w:t xml:space="preserve"> &lt;/xsl:otherwise&gt;</w:t>
      </w:r>
    </w:p>
    <w:p w14:paraId="21BF4B77" w14:textId="77777777" w:rsidR="002D0DDD" w:rsidRDefault="002D0DDD" w:rsidP="002D0DDD">
      <w:pPr>
        <w:pStyle w:val="ListParagraph"/>
        <w:autoSpaceDE w:val="0"/>
        <w:autoSpaceDN w:val="0"/>
        <w:adjustRightInd w:val="0"/>
        <w:spacing w:after="0" w:line="240" w:lineRule="auto"/>
        <w:ind w:left="66"/>
        <w:rPr>
          <w:rFonts w:cstheme="minorHAnsi"/>
          <w:i/>
          <w:sz w:val="20"/>
          <w:szCs w:val="18"/>
        </w:rPr>
      </w:pPr>
      <w:r w:rsidRPr="008B49AF">
        <w:rPr>
          <w:rFonts w:cstheme="minorHAnsi"/>
          <w:i/>
          <w:sz w:val="20"/>
          <w:szCs w:val="18"/>
        </w:rPr>
        <w:t xml:space="preserve"> &lt;/xsl:choose&gt;</w:t>
      </w:r>
    </w:p>
    <w:p w14:paraId="27D41C57" w14:textId="77777777" w:rsidR="00774F41" w:rsidRDefault="00774F41" w:rsidP="002D0DDD">
      <w:pPr>
        <w:pStyle w:val="ListParagraph"/>
        <w:autoSpaceDE w:val="0"/>
        <w:autoSpaceDN w:val="0"/>
        <w:adjustRightInd w:val="0"/>
        <w:spacing w:after="0" w:line="240" w:lineRule="auto"/>
        <w:ind w:left="66"/>
        <w:rPr>
          <w:rFonts w:cstheme="minorHAnsi"/>
          <w:i/>
          <w:sz w:val="20"/>
          <w:szCs w:val="18"/>
        </w:rPr>
      </w:pPr>
    </w:p>
    <w:p w14:paraId="0F4FFEE3" w14:textId="3720F357" w:rsidR="00774F41" w:rsidRPr="00774F41" w:rsidRDefault="00774F41" w:rsidP="002D0DDD">
      <w:pPr>
        <w:pStyle w:val="ListParagraph"/>
        <w:autoSpaceDE w:val="0"/>
        <w:autoSpaceDN w:val="0"/>
        <w:adjustRightInd w:val="0"/>
        <w:spacing w:after="0" w:line="240" w:lineRule="auto"/>
        <w:ind w:left="66"/>
        <w:rPr>
          <w:rStyle w:val="IntenseEmphasis"/>
          <w:sz w:val="20"/>
          <w:szCs w:val="20"/>
        </w:rPr>
      </w:pPr>
      <w:r w:rsidRPr="00774F41">
        <w:rPr>
          <w:rStyle w:val="IntenseEmphasis"/>
          <w:sz w:val="20"/>
          <w:szCs w:val="20"/>
        </w:rPr>
        <w:t>Деклариране на променливи</w:t>
      </w:r>
    </w:p>
    <w:p w14:paraId="5CEAC611" w14:textId="77777777" w:rsidR="009C030E" w:rsidRDefault="009C030E" w:rsidP="002D0DDD">
      <w:pPr>
        <w:pStyle w:val="ListParagraph"/>
        <w:autoSpaceDE w:val="0"/>
        <w:autoSpaceDN w:val="0"/>
        <w:adjustRightInd w:val="0"/>
        <w:spacing w:after="0" w:line="240" w:lineRule="auto"/>
        <w:ind w:left="66"/>
        <w:rPr>
          <w:rFonts w:cstheme="minorHAnsi"/>
          <w:i/>
          <w:sz w:val="20"/>
          <w:szCs w:val="18"/>
          <w:lang w:val="en-US"/>
        </w:rPr>
      </w:pPr>
    </w:p>
    <w:p w14:paraId="42BECD1A" w14:textId="2AD871EF" w:rsidR="00B74EF9" w:rsidRDefault="009C030E" w:rsidP="00774F41">
      <w:pPr>
        <w:jc w:val="both"/>
        <w:rPr>
          <w:rFonts w:eastAsia="PMingLiU" w:cstheme="minorHAnsi"/>
          <w:sz w:val="20"/>
          <w:szCs w:val="20"/>
        </w:rPr>
      </w:pPr>
      <w:r w:rsidRPr="00774F41">
        <w:rPr>
          <w:rFonts w:eastAsia="PMingLiU" w:cstheme="minorHAnsi"/>
          <w:b/>
          <w:sz w:val="20"/>
          <w:szCs w:val="20"/>
        </w:rPr>
        <w:t xml:space="preserve">&lt;xsl:variable&gt; </w:t>
      </w:r>
      <w:r w:rsidRPr="00774F41">
        <w:rPr>
          <w:rFonts w:eastAsia="PMingLiU" w:cstheme="minorHAnsi"/>
          <w:sz w:val="20"/>
          <w:szCs w:val="20"/>
        </w:rPr>
        <w:t>- могат да се декларират променливи; за да се достъпи стойност на променлива се ползва ‘$’ (&lt;xsl:value-of select=”$colour”/&gt;); също така стойността на променливата може да се ползва и в елементи от резултатното дърво (&lt;ajr:glyph colour=”{$colour}”/&gt;). По този начин могат да се добавят прости константи (например да си дефинираме числото пи).</w:t>
      </w:r>
    </w:p>
    <w:p w14:paraId="4C979BCA" w14:textId="77777777" w:rsidR="00774F41" w:rsidRPr="00774F41" w:rsidRDefault="00774F41" w:rsidP="00774F41">
      <w:pPr>
        <w:jc w:val="both"/>
        <w:rPr>
          <w:rFonts w:eastAsia="PMingLiU" w:cstheme="minorHAnsi"/>
          <w:sz w:val="20"/>
          <w:szCs w:val="20"/>
        </w:rPr>
      </w:pPr>
    </w:p>
    <w:p w14:paraId="2CCF331E" w14:textId="77777777" w:rsidR="002D0DDD" w:rsidRPr="00C76C81" w:rsidRDefault="002D0DDD" w:rsidP="006D1C2D">
      <w:pPr>
        <w:pStyle w:val="Heading2"/>
        <w:rPr>
          <w:sz w:val="22"/>
          <w:szCs w:val="22"/>
        </w:rPr>
      </w:pPr>
      <w:r w:rsidRPr="00C76C81">
        <w:rPr>
          <w:sz w:val="22"/>
          <w:szCs w:val="22"/>
        </w:rPr>
        <w:t xml:space="preserve">Алокиране на </w:t>
      </w:r>
      <w:r w:rsidRPr="00C76C81">
        <w:rPr>
          <w:sz w:val="22"/>
          <w:szCs w:val="22"/>
          <w:lang w:val="en-US"/>
        </w:rPr>
        <w:t xml:space="preserve">XML  </w:t>
      </w:r>
      <w:r w:rsidRPr="00C76C81">
        <w:rPr>
          <w:sz w:val="22"/>
          <w:szCs w:val="22"/>
        </w:rPr>
        <w:t>съдържание</w:t>
      </w:r>
    </w:p>
    <w:p w14:paraId="23E8C31E" w14:textId="77777777" w:rsidR="006D1C2D" w:rsidRPr="006D1C2D" w:rsidRDefault="006D1C2D" w:rsidP="006D1C2D"/>
    <w:p w14:paraId="339218BC" w14:textId="31A9B7F3" w:rsidR="00B74EF9" w:rsidRPr="00B74EF9" w:rsidRDefault="00B74EF9" w:rsidP="00B25DD7">
      <w:pPr>
        <w:autoSpaceDE w:val="0"/>
        <w:autoSpaceDN w:val="0"/>
        <w:adjustRightInd w:val="0"/>
        <w:spacing w:after="0" w:line="240" w:lineRule="auto"/>
        <w:rPr>
          <w:rFonts w:cstheme="minorHAnsi"/>
          <w:sz w:val="20"/>
          <w:szCs w:val="18"/>
        </w:rPr>
      </w:pPr>
      <w:proofErr w:type="gramStart"/>
      <w:r>
        <w:rPr>
          <w:rFonts w:cstheme="minorHAnsi"/>
          <w:sz w:val="20"/>
          <w:szCs w:val="18"/>
          <w:lang w:val="en-US"/>
        </w:rPr>
        <w:t xml:space="preserve">XSLT </w:t>
      </w:r>
      <w:r>
        <w:rPr>
          <w:rFonts w:cstheme="minorHAnsi"/>
          <w:sz w:val="20"/>
          <w:szCs w:val="18"/>
        </w:rPr>
        <w:t xml:space="preserve">позволява и </w:t>
      </w:r>
      <w:r w:rsidR="009C030E">
        <w:rPr>
          <w:rStyle w:val="IntenseEmphasis"/>
          <w:sz w:val="20"/>
          <w:szCs w:val="20"/>
        </w:rPr>
        <w:t>създаването на елемент,</w:t>
      </w:r>
      <w:r w:rsidRPr="006D1C2D">
        <w:rPr>
          <w:rStyle w:val="IntenseEmphasis"/>
          <w:sz w:val="20"/>
          <w:szCs w:val="20"/>
        </w:rPr>
        <w:t xml:space="preserve"> атрибути</w:t>
      </w:r>
      <w:r w:rsidR="009C030E">
        <w:rPr>
          <w:rStyle w:val="IntenseEmphasis"/>
          <w:sz w:val="20"/>
          <w:szCs w:val="20"/>
        </w:rPr>
        <w:t xml:space="preserve"> и групи от атрибути</w:t>
      </w:r>
      <w:r>
        <w:rPr>
          <w:rFonts w:cstheme="minorHAnsi"/>
          <w:sz w:val="20"/>
          <w:szCs w:val="18"/>
        </w:rPr>
        <w:t xml:space="preserve"> в изходния документ.</w:t>
      </w:r>
      <w:proofErr w:type="gramEnd"/>
      <w:r>
        <w:rPr>
          <w:rFonts w:cstheme="minorHAnsi"/>
          <w:sz w:val="20"/>
          <w:szCs w:val="18"/>
        </w:rPr>
        <w:t xml:space="preserve"> Това се реализира чрез </w:t>
      </w:r>
      <w:proofErr w:type="spellStart"/>
      <w:r w:rsidR="009C030E">
        <w:rPr>
          <w:rFonts w:cstheme="minorHAnsi"/>
          <w:sz w:val="20"/>
          <w:szCs w:val="18"/>
          <w:lang w:val="en-US"/>
        </w:rPr>
        <w:t>xsl:element</w:t>
      </w:r>
      <w:proofErr w:type="spellEnd"/>
      <w:r w:rsidR="009C030E">
        <w:rPr>
          <w:rFonts w:cstheme="minorHAnsi"/>
          <w:sz w:val="20"/>
          <w:szCs w:val="18"/>
        </w:rPr>
        <w:t>,</w:t>
      </w:r>
      <w:r>
        <w:rPr>
          <w:rFonts w:cstheme="minorHAnsi"/>
          <w:sz w:val="20"/>
          <w:szCs w:val="18"/>
        </w:rPr>
        <w:t xml:space="preserve"> </w:t>
      </w:r>
      <w:proofErr w:type="spellStart"/>
      <w:r>
        <w:rPr>
          <w:rFonts w:cstheme="minorHAnsi"/>
          <w:sz w:val="20"/>
          <w:szCs w:val="18"/>
          <w:lang w:val="en-US"/>
        </w:rPr>
        <w:t>xsl:attribute</w:t>
      </w:r>
      <w:proofErr w:type="spellEnd"/>
      <w:r w:rsidR="009C030E">
        <w:rPr>
          <w:rFonts w:cstheme="minorHAnsi"/>
          <w:sz w:val="20"/>
          <w:szCs w:val="18"/>
        </w:rPr>
        <w:t xml:space="preserve"> и </w:t>
      </w:r>
      <w:proofErr w:type="spellStart"/>
      <w:r w:rsidR="009C030E">
        <w:rPr>
          <w:rFonts w:cstheme="minorHAnsi"/>
          <w:sz w:val="20"/>
          <w:szCs w:val="18"/>
          <w:lang w:val="en-US"/>
        </w:rPr>
        <w:t>xsl:attribute-set</w:t>
      </w:r>
      <w:proofErr w:type="spellEnd"/>
      <w:r>
        <w:rPr>
          <w:rFonts w:cstheme="minorHAnsi"/>
          <w:sz w:val="20"/>
          <w:szCs w:val="18"/>
          <w:lang w:val="en-US"/>
        </w:rPr>
        <w:t xml:space="preserve">. </w:t>
      </w:r>
      <w:r>
        <w:rPr>
          <w:rFonts w:cstheme="minorHAnsi"/>
          <w:sz w:val="20"/>
          <w:szCs w:val="18"/>
        </w:rPr>
        <w:t>Алокирането на динамични елементи и атрибути може да се реализи</w:t>
      </w:r>
      <w:r w:rsidR="004744A4">
        <w:rPr>
          <w:rFonts w:cstheme="minorHAnsi"/>
          <w:sz w:val="20"/>
          <w:szCs w:val="18"/>
        </w:rPr>
        <w:t>ра</w:t>
      </w:r>
      <w:r>
        <w:rPr>
          <w:rFonts w:cstheme="minorHAnsi"/>
          <w:sz w:val="20"/>
          <w:szCs w:val="18"/>
        </w:rPr>
        <w:t xml:space="preserve"> чрез задаването на </w:t>
      </w:r>
      <w:proofErr w:type="spellStart"/>
      <w:r>
        <w:rPr>
          <w:rFonts w:cstheme="minorHAnsi"/>
          <w:sz w:val="20"/>
          <w:szCs w:val="18"/>
          <w:lang w:val="en-US"/>
        </w:rPr>
        <w:t>XPath</w:t>
      </w:r>
      <w:proofErr w:type="spellEnd"/>
      <w:r>
        <w:rPr>
          <w:rFonts w:cstheme="minorHAnsi"/>
          <w:sz w:val="20"/>
          <w:szCs w:val="18"/>
          <w:lang w:val="en-US"/>
        </w:rPr>
        <w:t xml:space="preserve"> </w:t>
      </w:r>
      <w:r>
        <w:rPr>
          <w:rFonts w:cstheme="minorHAnsi"/>
          <w:sz w:val="20"/>
          <w:szCs w:val="18"/>
        </w:rPr>
        <w:t>изрази за стойност или име.</w:t>
      </w:r>
    </w:p>
    <w:p w14:paraId="06CBBF0A" w14:textId="77777777" w:rsidR="004744A4" w:rsidRDefault="004744A4" w:rsidP="00B25DD7">
      <w:pPr>
        <w:autoSpaceDE w:val="0"/>
        <w:autoSpaceDN w:val="0"/>
        <w:adjustRightInd w:val="0"/>
        <w:spacing w:after="0" w:line="240" w:lineRule="auto"/>
        <w:rPr>
          <w:rFonts w:cstheme="minorHAnsi"/>
          <w:sz w:val="20"/>
          <w:szCs w:val="18"/>
        </w:rPr>
      </w:pPr>
    </w:p>
    <w:p w14:paraId="516C94D6" w14:textId="77777777" w:rsidR="00B74EF9" w:rsidRPr="004744A4" w:rsidRDefault="00B74EF9" w:rsidP="00B25DD7">
      <w:pPr>
        <w:autoSpaceDE w:val="0"/>
        <w:autoSpaceDN w:val="0"/>
        <w:adjustRightInd w:val="0"/>
        <w:spacing w:after="0" w:line="240" w:lineRule="auto"/>
        <w:rPr>
          <w:rFonts w:cstheme="minorHAnsi"/>
          <w:i/>
          <w:sz w:val="20"/>
          <w:szCs w:val="18"/>
          <w:lang w:val="en-US"/>
        </w:rPr>
      </w:pPr>
      <w:r w:rsidRPr="004744A4">
        <w:rPr>
          <w:rFonts w:cstheme="minorHAnsi"/>
          <w:i/>
          <w:sz w:val="20"/>
          <w:szCs w:val="18"/>
          <w:lang w:val="en-US"/>
        </w:rPr>
        <w:t>&lt;</w:t>
      </w:r>
      <w:proofErr w:type="spellStart"/>
      <w:r w:rsidRPr="004744A4">
        <w:rPr>
          <w:rFonts w:cstheme="minorHAnsi"/>
          <w:i/>
          <w:sz w:val="20"/>
          <w:szCs w:val="18"/>
          <w:lang w:val="en-US"/>
        </w:rPr>
        <w:t>xsl</w:t>
      </w:r>
      <w:proofErr w:type="gramStart"/>
      <w:r w:rsidRPr="004744A4">
        <w:rPr>
          <w:rFonts w:cstheme="minorHAnsi"/>
          <w:i/>
          <w:sz w:val="20"/>
          <w:szCs w:val="18"/>
          <w:lang w:val="en-US"/>
        </w:rPr>
        <w:t>:element</w:t>
      </w:r>
      <w:proofErr w:type="spellEnd"/>
      <w:proofErr w:type="gramEnd"/>
      <w:r w:rsidRPr="004744A4">
        <w:rPr>
          <w:rFonts w:cstheme="minorHAnsi"/>
          <w:i/>
          <w:sz w:val="20"/>
          <w:szCs w:val="18"/>
          <w:lang w:val="en-US"/>
        </w:rPr>
        <w:t xml:space="preserve"> namespace=”html” name=”</w:t>
      </w:r>
      <w:proofErr w:type="spellStart"/>
      <w:r w:rsidRPr="004744A4">
        <w:rPr>
          <w:rFonts w:cstheme="minorHAnsi"/>
          <w:i/>
          <w:sz w:val="20"/>
          <w:szCs w:val="18"/>
          <w:lang w:val="en-US"/>
        </w:rPr>
        <w:t>lala</w:t>
      </w:r>
      <w:proofErr w:type="spellEnd"/>
      <w:r w:rsidRPr="004744A4">
        <w:rPr>
          <w:rFonts w:cstheme="minorHAnsi"/>
          <w:i/>
          <w:sz w:val="20"/>
          <w:szCs w:val="18"/>
          <w:lang w:val="en-US"/>
        </w:rPr>
        <w:t>”&gt;</w:t>
      </w:r>
    </w:p>
    <w:p w14:paraId="4D96A40B" w14:textId="77777777" w:rsidR="00B74EF9" w:rsidRPr="004744A4" w:rsidRDefault="00B74EF9" w:rsidP="00B25DD7">
      <w:pPr>
        <w:autoSpaceDE w:val="0"/>
        <w:autoSpaceDN w:val="0"/>
        <w:adjustRightInd w:val="0"/>
        <w:spacing w:after="0" w:line="240" w:lineRule="auto"/>
        <w:rPr>
          <w:rFonts w:cstheme="minorHAnsi"/>
          <w:i/>
          <w:sz w:val="20"/>
          <w:szCs w:val="18"/>
        </w:rPr>
      </w:pPr>
      <w:r w:rsidRPr="004744A4">
        <w:rPr>
          <w:rFonts w:cstheme="minorHAnsi"/>
          <w:i/>
          <w:sz w:val="20"/>
          <w:szCs w:val="18"/>
          <w:lang w:val="en-US"/>
        </w:rPr>
        <w:t>&lt;</w:t>
      </w:r>
      <w:proofErr w:type="spellStart"/>
      <w:r w:rsidRPr="004744A4">
        <w:rPr>
          <w:rFonts w:cstheme="minorHAnsi"/>
          <w:i/>
          <w:sz w:val="20"/>
          <w:szCs w:val="18"/>
          <w:lang w:val="en-US"/>
        </w:rPr>
        <w:t>xsl</w:t>
      </w:r>
      <w:proofErr w:type="gramStart"/>
      <w:r w:rsidRPr="004744A4">
        <w:rPr>
          <w:rFonts w:cstheme="minorHAnsi"/>
          <w:i/>
          <w:sz w:val="20"/>
          <w:szCs w:val="18"/>
          <w:lang w:val="en-US"/>
        </w:rPr>
        <w:t>:attribute</w:t>
      </w:r>
      <w:proofErr w:type="spellEnd"/>
      <w:proofErr w:type="gramEnd"/>
      <w:r w:rsidRPr="004744A4">
        <w:rPr>
          <w:rFonts w:cstheme="minorHAnsi"/>
          <w:i/>
          <w:sz w:val="20"/>
          <w:szCs w:val="18"/>
          <w:lang w:val="en-US"/>
        </w:rPr>
        <w:t xml:space="preserve"> name="style"&gt;purple&lt;/</w:t>
      </w:r>
      <w:proofErr w:type="spellStart"/>
      <w:r w:rsidRPr="004744A4">
        <w:rPr>
          <w:rFonts w:cstheme="minorHAnsi"/>
          <w:i/>
          <w:sz w:val="20"/>
          <w:szCs w:val="18"/>
          <w:lang w:val="en-US"/>
        </w:rPr>
        <w:t>xsl:attribute</w:t>
      </w:r>
      <w:proofErr w:type="spellEnd"/>
      <w:r w:rsidRPr="004744A4">
        <w:rPr>
          <w:rFonts w:cstheme="minorHAnsi"/>
          <w:i/>
          <w:sz w:val="20"/>
          <w:szCs w:val="18"/>
          <w:lang w:val="en-US"/>
        </w:rPr>
        <w:t>&gt;</w:t>
      </w:r>
    </w:p>
    <w:p w14:paraId="547819A1" w14:textId="77777777" w:rsidR="009C030E" w:rsidRPr="009C030E" w:rsidRDefault="009C030E" w:rsidP="00B25DD7">
      <w:pPr>
        <w:autoSpaceDE w:val="0"/>
        <w:autoSpaceDN w:val="0"/>
        <w:adjustRightInd w:val="0"/>
        <w:spacing w:after="0" w:line="240" w:lineRule="auto"/>
        <w:rPr>
          <w:rFonts w:cstheme="minorHAnsi"/>
          <w:sz w:val="20"/>
          <w:szCs w:val="18"/>
          <w:lang w:val="en-US"/>
        </w:rPr>
      </w:pPr>
    </w:p>
    <w:p w14:paraId="1394B6B4" w14:textId="77777777" w:rsidR="002D0DDD" w:rsidRPr="006D1C2D" w:rsidRDefault="002D0DDD" w:rsidP="002D0DDD">
      <w:pPr>
        <w:rPr>
          <w:rStyle w:val="IntenseEmphasis"/>
          <w:sz w:val="20"/>
          <w:szCs w:val="20"/>
        </w:rPr>
      </w:pPr>
      <w:r w:rsidRPr="006D1C2D">
        <w:rPr>
          <w:rStyle w:val="IntenseEmphasis"/>
          <w:sz w:val="20"/>
          <w:szCs w:val="20"/>
        </w:rPr>
        <w:t>Копиране на елементи</w:t>
      </w:r>
    </w:p>
    <w:p w14:paraId="4B31D249" w14:textId="77777777" w:rsidR="002D0DDD" w:rsidRDefault="002D0DDD" w:rsidP="002D0DDD">
      <w:pPr>
        <w:rPr>
          <w:rFonts w:cstheme="minorHAnsi"/>
          <w:sz w:val="20"/>
          <w:szCs w:val="18"/>
        </w:rPr>
      </w:pPr>
      <w:r>
        <w:rPr>
          <w:rFonts w:cstheme="minorHAnsi"/>
          <w:sz w:val="20"/>
          <w:szCs w:val="18"/>
        </w:rPr>
        <w:t>Има 2 възможности за копиране:</w:t>
      </w:r>
    </w:p>
    <w:p w14:paraId="515D0B84" w14:textId="77777777" w:rsidR="002D0DDD" w:rsidRDefault="002D0DDD" w:rsidP="00A12F78">
      <w:pPr>
        <w:pStyle w:val="ListParagraph"/>
        <w:numPr>
          <w:ilvl w:val="0"/>
          <w:numId w:val="25"/>
        </w:numPr>
        <w:ind w:left="426"/>
        <w:rPr>
          <w:rFonts w:cstheme="minorHAnsi"/>
          <w:sz w:val="20"/>
          <w:szCs w:val="18"/>
        </w:rPr>
      </w:pPr>
      <w:r>
        <w:rPr>
          <w:rFonts w:cstheme="minorHAnsi"/>
          <w:sz w:val="20"/>
          <w:szCs w:val="18"/>
        </w:rPr>
        <w:t xml:space="preserve">Плитко – реализира се чрез </w:t>
      </w:r>
      <w:r>
        <w:rPr>
          <w:rFonts w:cstheme="minorHAnsi"/>
          <w:sz w:val="20"/>
          <w:szCs w:val="18"/>
          <w:lang w:val="en-US"/>
        </w:rPr>
        <w:t xml:space="preserve">copy </w:t>
      </w:r>
      <w:r>
        <w:rPr>
          <w:rFonts w:cstheme="minorHAnsi"/>
          <w:sz w:val="20"/>
          <w:szCs w:val="18"/>
        </w:rPr>
        <w:t>елемент, който копира контекстния възел без наследниците и атрибутите му.</w:t>
      </w:r>
    </w:p>
    <w:p w14:paraId="798FAE5A" w14:textId="77777777" w:rsidR="002D0DDD" w:rsidRPr="004744A4" w:rsidRDefault="002D0DDD" w:rsidP="002D0DDD">
      <w:pPr>
        <w:pStyle w:val="ListParagraph"/>
        <w:autoSpaceDE w:val="0"/>
        <w:autoSpaceDN w:val="0"/>
        <w:adjustRightInd w:val="0"/>
        <w:spacing w:after="0" w:line="240" w:lineRule="auto"/>
        <w:ind w:left="426"/>
        <w:rPr>
          <w:rFonts w:cstheme="minorHAnsi"/>
          <w:i/>
          <w:sz w:val="20"/>
          <w:szCs w:val="18"/>
        </w:rPr>
      </w:pPr>
      <w:r w:rsidRPr="004744A4">
        <w:rPr>
          <w:rFonts w:cstheme="minorHAnsi"/>
          <w:i/>
          <w:sz w:val="20"/>
          <w:szCs w:val="18"/>
        </w:rPr>
        <w:t>&lt;xsl:template match="h1|h2|h3|h4|h5|h6|h7"&gt;</w:t>
      </w:r>
    </w:p>
    <w:p w14:paraId="1820A603" w14:textId="77777777" w:rsidR="002D0DDD" w:rsidRPr="004744A4" w:rsidRDefault="002D0DDD" w:rsidP="002D0DDD">
      <w:pPr>
        <w:pStyle w:val="ListParagraph"/>
        <w:autoSpaceDE w:val="0"/>
        <w:autoSpaceDN w:val="0"/>
        <w:adjustRightInd w:val="0"/>
        <w:spacing w:after="0" w:line="240" w:lineRule="auto"/>
        <w:ind w:left="708"/>
        <w:rPr>
          <w:rFonts w:cstheme="minorHAnsi"/>
          <w:i/>
          <w:sz w:val="20"/>
          <w:szCs w:val="18"/>
        </w:rPr>
      </w:pPr>
      <w:r w:rsidRPr="004744A4">
        <w:rPr>
          <w:rFonts w:cstheme="minorHAnsi"/>
          <w:i/>
          <w:sz w:val="20"/>
          <w:szCs w:val="18"/>
        </w:rPr>
        <w:t>&lt;xsl:copy&gt;</w:t>
      </w:r>
    </w:p>
    <w:p w14:paraId="378D898C" w14:textId="77777777" w:rsidR="002D0DDD" w:rsidRPr="004744A4" w:rsidRDefault="002D0DDD" w:rsidP="002D0DDD">
      <w:pPr>
        <w:pStyle w:val="ListParagraph"/>
        <w:autoSpaceDE w:val="0"/>
        <w:autoSpaceDN w:val="0"/>
        <w:adjustRightInd w:val="0"/>
        <w:spacing w:after="0" w:line="240" w:lineRule="auto"/>
        <w:ind w:left="708" w:firstLine="708"/>
        <w:rPr>
          <w:rFonts w:cstheme="minorHAnsi"/>
          <w:i/>
          <w:sz w:val="20"/>
          <w:szCs w:val="18"/>
        </w:rPr>
      </w:pPr>
      <w:r w:rsidRPr="004744A4">
        <w:rPr>
          <w:rFonts w:cstheme="minorHAnsi"/>
          <w:i/>
          <w:sz w:val="20"/>
          <w:szCs w:val="18"/>
        </w:rPr>
        <w:t>Header: &lt;xsl:apply-templates/&gt;</w:t>
      </w:r>
    </w:p>
    <w:p w14:paraId="4BE28C23" w14:textId="77777777" w:rsidR="002D0DDD" w:rsidRPr="004744A4" w:rsidRDefault="002D0DDD" w:rsidP="002D0DDD">
      <w:pPr>
        <w:pStyle w:val="ListParagraph"/>
        <w:autoSpaceDE w:val="0"/>
        <w:autoSpaceDN w:val="0"/>
        <w:adjustRightInd w:val="0"/>
        <w:spacing w:after="0" w:line="240" w:lineRule="auto"/>
        <w:ind w:left="708"/>
        <w:rPr>
          <w:rFonts w:cstheme="minorHAnsi"/>
          <w:i/>
          <w:sz w:val="20"/>
          <w:szCs w:val="18"/>
        </w:rPr>
      </w:pPr>
      <w:r w:rsidRPr="004744A4">
        <w:rPr>
          <w:rFonts w:cstheme="minorHAnsi"/>
          <w:i/>
          <w:sz w:val="20"/>
          <w:szCs w:val="18"/>
        </w:rPr>
        <w:t>&lt;/xsl:copy&gt;</w:t>
      </w:r>
    </w:p>
    <w:p w14:paraId="4D26F11B" w14:textId="77777777" w:rsidR="002D0DDD" w:rsidRPr="004744A4" w:rsidRDefault="002D0DDD" w:rsidP="002D0DDD">
      <w:pPr>
        <w:pStyle w:val="ListParagraph"/>
        <w:autoSpaceDE w:val="0"/>
        <w:autoSpaceDN w:val="0"/>
        <w:adjustRightInd w:val="0"/>
        <w:spacing w:after="0" w:line="240" w:lineRule="auto"/>
        <w:ind w:left="426"/>
        <w:rPr>
          <w:rFonts w:cstheme="minorHAnsi"/>
          <w:i/>
          <w:sz w:val="20"/>
          <w:szCs w:val="18"/>
          <w:lang w:val="en-US"/>
        </w:rPr>
      </w:pPr>
      <w:r w:rsidRPr="004744A4">
        <w:rPr>
          <w:rFonts w:cstheme="minorHAnsi"/>
          <w:i/>
          <w:sz w:val="20"/>
          <w:szCs w:val="18"/>
        </w:rPr>
        <w:lastRenderedPageBreak/>
        <w:t>&lt;/xsl:template&gt;</w:t>
      </w:r>
    </w:p>
    <w:p w14:paraId="69FC8334" w14:textId="77777777" w:rsidR="002D0DDD" w:rsidRDefault="002D0DDD" w:rsidP="00A12F78">
      <w:pPr>
        <w:pStyle w:val="ListParagraph"/>
        <w:numPr>
          <w:ilvl w:val="0"/>
          <w:numId w:val="25"/>
        </w:numPr>
        <w:ind w:left="426"/>
        <w:rPr>
          <w:rFonts w:cstheme="minorHAnsi"/>
          <w:sz w:val="20"/>
          <w:szCs w:val="18"/>
        </w:rPr>
      </w:pPr>
      <w:r>
        <w:rPr>
          <w:rFonts w:cstheme="minorHAnsi"/>
          <w:sz w:val="20"/>
          <w:szCs w:val="18"/>
        </w:rPr>
        <w:t xml:space="preserve">Дълбоко – елементът </w:t>
      </w:r>
      <w:r>
        <w:rPr>
          <w:rFonts w:cstheme="minorHAnsi"/>
          <w:sz w:val="20"/>
          <w:szCs w:val="18"/>
          <w:lang w:val="en-US"/>
        </w:rPr>
        <w:t xml:space="preserve">copy-of </w:t>
      </w:r>
      <w:r>
        <w:rPr>
          <w:rFonts w:cstheme="minorHAnsi"/>
          <w:sz w:val="20"/>
          <w:szCs w:val="18"/>
        </w:rPr>
        <w:t>копира контекстния възел заедно с наследниците и атрибутите му.</w:t>
      </w:r>
    </w:p>
    <w:p w14:paraId="17425F66" w14:textId="77777777" w:rsidR="002D0DDD" w:rsidRPr="004744A4" w:rsidRDefault="002D0DDD" w:rsidP="002D0DDD">
      <w:pPr>
        <w:autoSpaceDE w:val="0"/>
        <w:autoSpaceDN w:val="0"/>
        <w:adjustRightInd w:val="0"/>
        <w:spacing w:after="0" w:line="240" w:lineRule="auto"/>
        <w:ind w:firstLine="426"/>
        <w:rPr>
          <w:rFonts w:cstheme="minorHAnsi"/>
          <w:i/>
          <w:sz w:val="20"/>
          <w:szCs w:val="18"/>
        </w:rPr>
      </w:pPr>
      <w:r w:rsidRPr="004744A4">
        <w:rPr>
          <w:rFonts w:cstheme="minorHAnsi"/>
          <w:i/>
          <w:sz w:val="20"/>
          <w:szCs w:val="18"/>
        </w:rPr>
        <w:t>&lt;xsl:copy-of select="//h1 | //h2" /&gt;</w:t>
      </w:r>
    </w:p>
    <w:p w14:paraId="6852890B" w14:textId="77777777" w:rsidR="002D0DDD" w:rsidRDefault="002D0DDD" w:rsidP="002D0DDD">
      <w:pPr>
        <w:autoSpaceDE w:val="0"/>
        <w:autoSpaceDN w:val="0"/>
        <w:adjustRightInd w:val="0"/>
        <w:spacing w:after="0" w:line="240" w:lineRule="auto"/>
        <w:ind w:firstLine="426"/>
        <w:rPr>
          <w:rFonts w:cstheme="minorHAnsi"/>
          <w:sz w:val="20"/>
          <w:szCs w:val="18"/>
        </w:rPr>
      </w:pPr>
    </w:p>
    <w:p w14:paraId="416065A7" w14:textId="77777777" w:rsidR="002D0DDD" w:rsidRPr="00187C3F" w:rsidRDefault="002D0DDD" w:rsidP="002D0DDD">
      <w:pPr>
        <w:rPr>
          <w:rFonts w:cstheme="minorHAnsi"/>
          <w:sz w:val="20"/>
          <w:szCs w:val="18"/>
        </w:rPr>
      </w:pPr>
      <w:r w:rsidRPr="006D1C2D">
        <w:rPr>
          <w:rStyle w:val="IntenseEmphasis"/>
          <w:sz w:val="20"/>
          <w:szCs w:val="20"/>
        </w:rPr>
        <w:t>Извличането на информация</w:t>
      </w:r>
      <w:r>
        <w:rPr>
          <w:rFonts w:cstheme="minorHAnsi"/>
          <w:sz w:val="20"/>
          <w:szCs w:val="18"/>
        </w:rPr>
        <w:t xml:space="preserve"> от </w:t>
      </w:r>
      <w:r>
        <w:rPr>
          <w:rFonts w:cstheme="minorHAnsi"/>
          <w:sz w:val="20"/>
          <w:szCs w:val="18"/>
          <w:lang w:val="en-US"/>
        </w:rPr>
        <w:t xml:space="preserve">XML </w:t>
      </w:r>
      <w:r>
        <w:rPr>
          <w:rFonts w:cstheme="minorHAnsi"/>
          <w:sz w:val="20"/>
          <w:szCs w:val="18"/>
        </w:rPr>
        <w:t xml:space="preserve">дървото се реализира чрез елемента </w:t>
      </w:r>
      <w:r>
        <w:rPr>
          <w:rFonts w:cstheme="minorHAnsi"/>
          <w:sz w:val="20"/>
          <w:szCs w:val="18"/>
          <w:lang w:val="en-US"/>
        </w:rPr>
        <w:t>&lt;</w:t>
      </w:r>
      <w:proofErr w:type="spellStart"/>
      <w:r>
        <w:rPr>
          <w:rFonts w:cstheme="minorHAnsi"/>
          <w:sz w:val="20"/>
          <w:szCs w:val="18"/>
          <w:lang w:val="en-US"/>
        </w:rPr>
        <w:t>xsl:value-of</w:t>
      </w:r>
      <w:proofErr w:type="spellEnd"/>
      <w:r>
        <w:rPr>
          <w:rFonts w:cstheme="minorHAnsi"/>
          <w:sz w:val="20"/>
          <w:szCs w:val="18"/>
          <w:lang w:val="en-US"/>
        </w:rPr>
        <w:t>&gt;</w:t>
      </w:r>
      <w:r>
        <w:rPr>
          <w:rFonts w:cstheme="minorHAnsi"/>
          <w:sz w:val="20"/>
          <w:szCs w:val="18"/>
        </w:rPr>
        <w:t xml:space="preserve">. Той взима информация от обработвания </w:t>
      </w:r>
      <w:r>
        <w:rPr>
          <w:rFonts w:cstheme="minorHAnsi"/>
          <w:sz w:val="20"/>
          <w:szCs w:val="18"/>
          <w:lang w:val="en-US"/>
        </w:rPr>
        <w:t xml:space="preserve">XML </w:t>
      </w:r>
      <w:r>
        <w:rPr>
          <w:rFonts w:cstheme="minorHAnsi"/>
          <w:sz w:val="20"/>
          <w:szCs w:val="18"/>
        </w:rPr>
        <w:t xml:space="preserve">и я добавя към резултатното дърво. В атрибута </w:t>
      </w:r>
      <w:r>
        <w:rPr>
          <w:rFonts w:cstheme="minorHAnsi"/>
          <w:sz w:val="20"/>
          <w:szCs w:val="18"/>
          <w:lang w:val="en-US"/>
        </w:rPr>
        <w:t>select</w:t>
      </w:r>
      <w:r>
        <w:rPr>
          <w:rFonts w:cstheme="minorHAnsi"/>
          <w:sz w:val="20"/>
          <w:szCs w:val="18"/>
        </w:rPr>
        <w:t xml:space="preserve"> се указва чрез </w:t>
      </w:r>
      <w:proofErr w:type="spellStart"/>
      <w:r>
        <w:rPr>
          <w:rFonts w:cstheme="minorHAnsi"/>
          <w:sz w:val="20"/>
          <w:szCs w:val="18"/>
          <w:lang w:val="en-US"/>
        </w:rPr>
        <w:t>XPath</w:t>
      </w:r>
      <w:proofErr w:type="spellEnd"/>
      <w:r>
        <w:rPr>
          <w:rFonts w:cstheme="minorHAnsi"/>
          <w:sz w:val="20"/>
          <w:szCs w:val="18"/>
        </w:rPr>
        <w:t xml:space="preserve"> израз какво да бъде селектирано, като се включват всички наследници. Този елемент свежда селектирания обек до символен низ. </w:t>
      </w:r>
    </w:p>
    <w:p w14:paraId="2A289EC5" w14:textId="77777777" w:rsidR="002D0DDD" w:rsidRPr="004744A4" w:rsidRDefault="002D0DDD" w:rsidP="002D0DDD">
      <w:pPr>
        <w:autoSpaceDE w:val="0"/>
        <w:autoSpaceDN w:val="0"/>
        <w:adjustRightInd w:val="0"/>
        <w:spacing w:after="0" w:line="240" w:lineRule="auto"/>
        <w:rPr>
          <w:rFonts w:cstheme="minorHAnsi"/>
          <w:i/>
          <w:sz w:val="20"/>
          <w:szCs w:val="18"/>
          <w:lang w:val="en-US"/>
        </w:rPr>
      </w:pPr>
      <w:r w:rsidRPr="004744A4">
        <w:rPr>
          <w:rFonts w:cstheme="minorHAnsi"/>
          <w:i/>
          <w:sz w:val="20"/>
          <w:szCs w:val="18"/>
          <w:lang w:val="en-US"/>
        </w:rPr>
        <w:t>&lt;</w:t>
      </w:r>
      <w:proofErr w:type="spellStart"/>
      <w:r w:rsidRPr="004744A4">
        <w:rPr>
          <w:rFonts w:cstheme="minorHAnsi"/>
          <w:i/>
          <w:sz w:val="20"/>
          <w:szCs w:val="18"/>
          <w:lang w:val="en-US"/>
        </w:rPr>
        <w:t>xsl</w:t>
      </w:r>
      <w:proofErr w:type="gramStart"/>
      <w:r w:rsidRPr="004744A4">
        <w:rPr>
          <w:rFonts w:cstheme="minorHAnsi"/>
          <w:i/>
          <w:sz w:val="20"/>
          <w:szCs w:val="18"/>
          <w:lang w:val="en-US"/>
        </w:rPr>
        <w:t>:template</w:t>
      </w:r>
      <w:proofErr w:type="spellEnd"/>
      <w:proofErr w:type="gramEnd"/>
      <w:r w:rsidRPr="004744A4">
        <w:rPr>
          <w:rFonts w:cstheme="minorHAnsi"/>
          <w:i/>
          <w:sz w:val="20"/>
          <w:szCs w:val="18"/>
          <w:lang w:val="en-US"/>
        </w:rPr>
        <w:t xml:space="preserve"> match="b"&gt;</w:t>
      </w:r>
    </w:p>
    <w:p w14:paraId="735FC301" w14:textId="77777777" w:rsidR="002D0DDD" w:rsidRPr="004744A4" w:rsidRDefault="002D0DDD" w:rsidP="002D0DDD">
      <w:pPr>
        <w:autoSpaceDE w:val="0"/>
        <w:autoSpaceDN w:val="0"/>
        <w:adjustRightInd w:val="0"/>
        <w:spacing w:after="0" w:line="240" w:lineRule="auto"/>
        <w:ind w:firstLine="708"/>
        <w:rPr>
          <w:rFonts w:cstheme="minorHAnsi"/>
          <w:i/>
          <w:sz w:val="20"/>
          <w:szCs w:val="18"/>
          <w:lang w:val="en-US"/>
        </w:rPr>
      </w:pPr>
      <w:r w:rsidRPr="004744A4">
        <w:rPr>
          <w:rFonts w:cstheme="minorHAnsi"/>
          <w:i/>
          <w:sz w:val="20"/>
          <w:szCs w:val="18"/>
          <w:lang w:val="en-US"/>
        </w:rPr>
        <w:t>&lt;</w:t>
      </w:r>
      <w:proofErr w:type="spellStart"/>
      <w:r w:rsidRPr="004744A4">
        <w:rPr>
          <w:rFonts w:cstheme="minorHAnsi"/>
          <w:i/>
          <w:sz w:val="20"/>
          <w:szCs w:val="18"/>
          <w:lang w:val="en-US"/>
        </w:rPr>
        <w:t>xsl</w:t>
      </w:r>
      <w:proofErr w:type="gramStart"/>
      <w:r w:rsidRPr="004744A4">
        <w:rPr>
          <w:rFonts w:cstheme="minorHAnsi"/>
          <w:i/>
          <w:sz w:val="20"/>
          <w:szCs w:val="18"/>
          <w:lang w:val="en-US"/>
        </w:rPr>
        <w:t>:value</w:t>
      </w:r>
      <w:proofErr w:type="gramEnd"/>
      <w:r w:rsidRPr="004744A4">
        <w:rPr>
          <w:rFonts w:cstheme="minorHAnsi"/>
          <w:i/>
          <w:sz w:val="20"/>
          <w:szCs w:val="18"/>
          <w:lang w:val="en-US"/>
        </w:rPr>
        <w:t>-of</w:t>
      </w:r>
      <w:proofErr w:type="spellEnd"/>
      <w:r w:rsidRPr="004744A4">
        <w:rPr>
          <w:rFonts w:cstheme="minorHAnsi"/>
          <w:i/>
          <w:sz w:val="20"/>
          <w:szCs w:val="18"/>
          <w:lang w:val="en-US"/>
        </w:rPr>
        <w:t xml:space="preserve"> select="." /&gt;</w:t>
      </w:r>
    </w:p>
    <w:p w14:paraId="3BC8FC98" w14:textId="77777777" w:rsidR="002D0DDD" w:rsidRPr="004744A4" w:rsidRDefault="002D0DDD" w:rsidP="002D0DDD">
      <w:pPr>
        <w:autoSpaceDE w:val="0"/>
        <w:autoSpaceDN w:val="0"/>
        <w:adjustRightInd w:val="0"/>
        <w:spacing w:after="0" w:line="240" w:lineRule="auto"/>
        <w:rPr>
          <w:rFonts w:cstheme="minorHAnsi"/>
          <w:i/>
          <w:sz w:val="20"/>
          <w:szCs w:val="18"/>
        </w:rPr>
      </w:pPr>
      <w:r w:rsidRPr="004744A4">
        <w:rPr>
          <w:rFonts w:cstheme="minorHAnsi"/>
          <w:i/>
          <w:sz w:val="20"/>
          <w:szCs w:val="18"/>
          <w:lang w:val="en-US"/>
        </w:rPr>
        <w:t>&lt;/</w:t>
      </w:r>
      <w:proofErr w:type="spellStart"/>
      <w:r w:rsidRPr="004744A4">
        <w:rPr>
          <w:rFonts w:cstheme="minorHAnsi"/>
          <w:i/>
          <w:sz w:val="20"/>
          <w:szCs w:val="18"/>
          <w:lang w:val="en-US"/>
        </w:rPr>
        <w:t>xsl</w:t>
      </w:r>
      <w:proofErr w:type="gramStart"/>
      <w:r w:rsidRPr="004744A4">
        <w:rPr>
          <w:rFonts w:cstheme="minorHAnsi"/>
          <w:i/>
          <w:sz w:val="20"/>
          <w:szCs w:val="18"/>
          <w:lang w:val="en-US"/>
        </w:rPr>
        <w:t>:template</w:t>
      </w:r>
      <w:proofErr w:type="spellEnd"/>
      <w:proofErr w:type="gramEnd"/>
      <w:r w:rsidRPr="004744A4">
        <w:rPr>
          <w:rFonts w:cstheme="minorHAnsi"/>
          <w:i/>
          <w:sz w:val="20"/>
          <w:szCs w:val="18"/>
          <w:lang w:val="en-US"/>
        </w:rPr>
        <w:t>&gt;</w:t>
      </w:r>
    </w:p>
    <w:p w14:paraId="288F172E" w14:textId="77777777" w:rsidR="002D0DDD" w:rsidRPr="0061764D" w:rsidRDefault="002D0DDD" w:rsidP="002D0DDD">
      <w:pPr>
        <w:autoSpaceDE w:val="0"/>
        <w:autoSpaceDN w:val="0"/>
        <w:adjustRightInd w:val="0"/>
        <w:spacing w:after="0" w:line="240" w:lineRule="auto"/>
        <w:ind w:firstLine="426"/>
        <w:rPr>
          <w:rFonts w:cstheme="minorHAnsi"/>
          <w:sz w:val="20"/>
          <w:szCs w:val="18"/>
        </w:rPr>
      </w:pPr>
    </w:p>
    <w:p w14:paraId="14790FE3" w14:textId="77777777" w:rsidR="002D0DDD" w:rsidRPr="00C76C81" w:rsidRDefault="006611FB" w:rsidP="006D1C2D">
      <w:pPr>
        <w:pStyle w:val="Heading2"/>
        <w:rPr>
          <w:sz w:val="22"/>
          <w:szCs w:val="22"/>
        </w:rPr>
      </w:pPr>
      <w:r w:rsidRPr="00C76C81">
        <w:rPr>
          <w:sz w:val="22"/>
          <w:szCs w:val="22"/>
        </w:rPr>
        <w:t xml:space="preserve">Представяне на </w:t>
      </w:r>
      <w:r w:rsidRPr="00C76C81">
        <w:rPr>
          <w:sz w:val="22"/>
          <w:szCs w:val="22"/>
          <w:lang w:val="en-US"/>
        </w:rPr>
        <w:t xml:space="preserve">XML </w:t>
      </w:r>
      <w:r w:rsidRPr="00C76C81">
        <w:rPr>
          <w:sz w:val="22"/>
          <w:szCs w:val="22"/>
        </w:rPr>
        <w:t>съдържание</w:t>
      </w:r>
    </w:p>
    <w:p w14:paraId="03633895" w14:textId="77777777" w:rsidR="006611FB" w:rsidRDefault="006611FB" w:rsidP="00B25DD7">
      <w:pPr>
        <w:autoSpaceDE w:val="0"/>
        <w:autoSpaceDN w:val="0"/>
        <w:adjustRightInd w:val="0"/>
        <w:spacing w:after="0" w:line="240" w:lineRule="auto"/>
        <w:rPr>
          <w:rFonts w:cstheme="minorHAnsi"/>
          <w:sz w:val="20"/>
          <w:szCs w:val="18"/>
          <w:u w:val="single"/>
        </w:rPr>
      </w:pPr>
    </w:p>
    <w:p w14:paraId="107E59B0" w14:textId="77777777" w:rsidR="006611FB" w:rsidRPr="00557DF3" w:rsidRDefault="006611FB" w:rsidP="006611FB">
      <w:pPr>
        <w:rPr>
          <w:rFonts w:cstheme="minorHAnsi"/>
          <w:sz w:val="20"/>
          <w:szCs w:val="18"/>
        </w:rPr>
      </w:pPr>
      <w:r>
        <w:rPr>
          <w:rFonts w:cstheme="minorHAnsi"/>
          <w:sz w:val="20"/>
          <w:szCs w:val="18"/>
        </w:rPr>
        <w:t xml:space="preserve">Тъй като </w:t>
      </w:r>
      <w:r>
        <w:rPr>
          <w:rFonts w:cstheme="minorHAnsi"/>
          <w:sz w:val="20"/>
          <w:szCs w:val="18"/>
          <w:lang w:val="en-US"/>
        </w:rPr>
        <w:t xml:space="preserve">XML </w:t>
      </w:r>
      <w:r>
        <w:rPr>
          <w:rFonts w:cstheme="minorHAnsi"/>
          <w:sz w:val="20"/>
          <w:szCs w:val="18"/>
        </w:rPr>
        <w:t>данните обикновено не съдържат елементи, които</w:t>
      </w:r>
      <w:r>
        <w:rPr>
          <w:rFonts w:cstheme="minorHAnsi"/>
          <w:sz w:val="20"/>
          <w:szCs w:val="18"/>
          <w:lang w:val="en-US"/>
        </w:rPr>
        <w:t xml:space="preserve"> </w:t>
      </w:r>
      <w:r>
        <w:rPr>
          <w:rFonts w:cstheme="minorHAnsi"/>
          <w:sz w:val="20"/>
          <w:szCs w:val="18"/>
        </w:rPr>
        <w:t>определят как да се презентират данние</w:t>
      </w:r>
      <w:r w:rsidR="00634C51">
        <w:rPr>
          <w:rFonts w:cstheme="minorHAnsi"/>
          <w:sz w:val="20"/>
          <w:szCs w:val="18"/>
        </w:rPr>
        <w:t xml:space="preserve">, е необходимо да се изполват други методи за представяне. Един от тях е </w:t>
      </w:r>
      <w:r w:rsidR="00634C51">
        <w:rPr>
          <w:rFonts w:cstheme="minorHAnsi"/>
          <w:sz w:val="20"/>
          <w:szCs w:val="18"/>
          <w:lang w:val="en-US"/>
        </w:rPr>
        <w:t xml:space="preserve">XSL </w:t>
      </w:r>
      <w:r w:rsidR="00634C51">
        <w:rPr>
          <w:rFonts w:cstheme="minorHAnsi"/>
          <w:sz w:val="20"/>
          <w:szCs w:val="18"/>
        </w:rPr>
        <w:t xml:space="preserve">документи, трансформиращи </w:t>
      </w:r>
      <w:r w:rsidR="00634C51">
        <w:rPr>
          <w:rFonts w:cstheme="minorHAnsi"/>
          <w:sz w:val="20"/>
          <w:szCs w:val="18"/>
          <w:lang w:val="en-US"/>
        </w:rPr>
        <w:t>XML</w:t>
      </w:r>
      <w:r w:rsidR="00634C51">
        <w:rPr>
          <w:rFonts w:cstheme="minorHAnsi"/>
          <w:sz w:val="20"/>
          <w:szCs w:val="18"/>
        </w:rPr>
        <w:t>.</w:t>
      </w:r>
      <w:r w:rsidR="00557DF3">
        <w:rPr>
          <w:rFonts w:cstheme="minorHAnsi"/>
          <w:sz w:val="20"/>
          <w:szCs w:val="18"/>
        </w:rPr>
        <w:t xml:space="preserve"> Представянето на данните се реализира чрез асоциирането на </w:t>
      </w:r>
      <w:r w:rsidR="00557DF3">
        <w:rPr>
          <w:rFonts w:cstheme="minorHAnsi"/>
          <w:sz w:val="20"/>
          <w:szCs w:val="18"/>
          <w:lang w:val="en-US"/>
        </w:rPr>
        <w:t>XSL</w:t>
      </w:r>
      <w:r w:rsidR="00557DF3">
        <w:rPr>
          <w:rFonts w:cstheme="minorHAnsi"/>
          <w:sz w:val="20"/>
          <w:szCs w:val="18"/>
        </w:rPr>
        <w:t xml:space="preserve"> документ към </w:t>
      </w:r>
      <w:r w:rsidR="00557DF3">
        <w:rPr>
          <w:rFonts w:cstheme="minorHAnsi"/>
          <w:sz w:val="20"/>
          <w:szCs w:val="18"/>
          <w:lang w:val="en-US"/>
        </w:rPr>
        <w:t xml:space="preserve">XML </w:t>
      </w:r>
      <w:r w:rsidR="00557DF3">
        <w:rPr>
          <w:rFonts w:cstheme="minorHAnsi"/>
          <w:sz w:val="20"/>
          <w:szCs w:val="18"/>
        </w:rPr>
        <w:t xml:space="preserve">документа и обработката на </w:t>
      </w:r>
      <w:r w:rsidR="00557DF3">
        <w:rPr>
          <w:rFonts w:cstheme="minorHAnsi"/>
          <w:sz w:val="20"/>
          <w:szCs w:val="18"/>
          <w:lang w:val="en-US"/>
        </w:rPr>
        <w:t xml:space="preserve">XML </w:t>
      </w:r>
      <w:r w:rsidR="00557DF3">
        <w:rPr>
          <w:rFonts w:cstheme="minorHAnsi"/>
          <w:sz w:val="20"/>
          <w:szCs w:val="18"/>
        </w:rPr>
        <w:t xml:space="preserve">съдържанието от </w:t>
      </w:r>
      <w:r w:rsidR="00557DF3">
        <w:rPr>
          <w:rFonts w:cstheme="minorHAnsi"/>
          <w:sz w:val="20"/>
          <w:szCs w:val="18"/>
          <w:lang w:val="en-US"/>
        </w:rPr>
        <w:t xml:space="preserve">XSLT </w:t>
      </w:r>
      <w:r w:rsidR="00557DF3">
        <w:rPr>
          <w:rFonts w:cstheme="minorHAnsi"/>
          <w:sz w:val="20"/>
          <w:szCs w:val="18"/>
        </w:rPr>
        <w:t>процесора по зададените критерии</w:t>
      </w:r>
      <w:r w:rsidR="007762CE">
        <w:rPr>
          <w:rFonts w:cstheme="minorHAnsi"/>
          <w:sz w:val="20"/>
          <w:szCs w:val="18"/>
        </w:rPr>
        <w:t>.</w:t>
      </w:r>
    </w:p>
    <w:p w14:paraId="5A437932" w14:textId="77777777" w:rsidR="006611FB" w:rsidRDefault="006611FB" w:rsidP="006611FB">
      <w:pPr>
        <w:rPr>
          <w:rFonts w:cstheme="minorHAnsi"/>
          <w:sz w:val="20"/>
          <w:szCs w:val="18"/>
        </w:rPr>
      </w:pPr>
      <w:r>
        <w:rPr>
          <w:rFonts w:cstheme="minorHAnsi"/>
          <w:sz w:val="20"/>
          <w:szCs w:val="18"/>
        </w:rPr>
        <w:t xml:space="preserve">Контрол върху изходния документ се получава чрез </w:t>
      </w:r>
      <w:r>
        <w:rPr>
          <w:rFonts w:cstheme="minorHAnsi"/>
          <w:sz w:val="20"/>
          <w:szCs w:val="18"/>
          <w:lang w:val="en-US"/>
        </w:rPr>
        <w:t>&lt;</w:t>
      </w:r>
      <w:proofErr w:type="spellStart"/>
      <w:r>
        <w:rPr>
          <w:rFonts w:cstheme="minorHAnsi"/>
          <w:sz w:val="20"/>
          <w:szCs w:val="18"/>
          <w:lang w:val="en-US"/>
        </w:rPr>
        <w:t>xsl:output</w:t>
      </w:r>
      <w:proofErr w:type="spellEnd"/>
      <w:r>
        <w:rPr>
          <w:rFonts w:cstheme="minorHAnsi"/>
          <w:sz w:val="20"/>
          <w:szCs w:val="18"/>
          <w:lang w:val="en-US"/>
        </w:rPr>
        <w:t>&gt;</w:t>
      </w:r>
      <w:r>
        <w:rPr>
          <w:rFonts w:cstheme="minorHAnsi"/>
          <w:sz w:val="20"/>
          <w:szCs w:val="18"/>
        </w:rPr>
        <w:t>, който позволява задаването на формата, версията, енкодинга и др.</w:t>
      </w:r>
    </w:p>
    <w:p w14:paraId="698D5F35" w14:textId="77777777" w:rsidR="00602628" w:rsidRPr="00602628" w:rsidRDefault="00602628" w:rsidP="00602628">
      <w:pPr>
        <w:pStyle w:val="ListParagraph"/>
        <w:autoSpaceDE w:val="0"/>
        <w:autoSpaceDN w:val="0"/>
        <w:adjustRightInd w:val="0"/>
        <w:spacing w:after="0" w:line="240" w:lineRule="auto"/>
        <w:ind w:left="1440"/>
        <w:rPr>
          <w:rFonts w:cstheme="minorHAnsi"/>
          <w:sz w:val="20"/>
          <w:szCs w:val="18"/>
        </w:rPr>
      </w:pPr>
    </w:p>
    <w:p w14:paraId="496D8384" w14:textId="11BBDCE9" w:rsidR="007F4906" w:rsidRDefault="009D7E9A" w:rsidP="007F4906">
      <w:pPr>
        <w:spacing w:after="0" w:line="240" w:lineRule="auto"/>
        <w:rPr>
          <w:rStyle w:val="Heading2Char"/>
          <w:sz w:val="22"/>
          <w:szCs w:val="22"/>
        </w:rPr>
      </w:pPr>
      <w:r w:rsidRPr="00C76C81">
        <w:rPr>
          <w:rStyle w:val="Heading1Char"/>
          <w:sz w:val="26"/>
          <w:szCs w:val="26"/>
        </w:rPr>
        <w:t>Използване на DOM (Document Object Model) и SAX (Simple API for XML)</w:t>
      </w:r>
      <w:r w:rsidR="006A1BDF" w:rsidRPr="00C76C81">
        <w:rPr>
          <w:rStyle w:val="Heading1Char"/>
          <w:sz w:val="26"/>
          <w:szCs w:val="26"/>
        </w:rPr>
        <w:t xml:space="preserve"> </w:t>
      </w:r>
      <w:r w:rsidRPr="00C76C81">
        <w:rPr>
          <w:rStyle w:val="Heading1Char"/>
          <w:sz w:val="26"/>
          <w:szCs w:val="26"/>
        </w:rPr>
        <w:t>за обработка на XML документи</w:t>
      </w:r>
      <w:r w:rsidRPr="006A1BDF">
        <w:rPr>
          <w:rStyle w:val="Heading1Char"/>
        </w:rPr>
        <w:br/>
      </w:r>
      <w:r w:rsidRPr="009D7E9A">
        <w:rPr>
          <w:rFonts w:eastAsia="Times New Roman" w:cstheme="minorHAnsi"/>
          <w:color w:val="000000"/>
          <w:sz w:val="20"/>
          <w:szCs w:val="20"/>
          <w:lang w:eastAsia="bg-BG"/>
        </w:rPr>
        <w:br/>
      </w:r>
      <w:r w:rsidRPr="00C76C81">
        <w:rPr>
          <w:rStyle w:val="Heading2Char"/>
          <w:sz w:val="22"/>
          <w:szCs w:val="22"/>
        </w:rPr>
        <w:t>Основни интерфейси на DOM и SAX и начини за използването им</w:t>
      </w:r>
    </w:p>
    <w:p w14:paraId="6F169608" w14:textId="77777777" w:rsidR="007F4906" w:rsidRPr="007F4906" w:rsidRDefault="007F4906" w:rsidP="007F4906">
      <w:pPr>
        <w:spacing w:after="0" w:line="240" w:lineRule="auto"/>
        <w:rPr>
          <w:rFonts w:asciiTheme="majorHAnsi" w:eastAsiaTheme="majorEastAsia" w:hAnsiTheme="majorHAnsi" w:cstheme="majorBidi"/>
          <w:b/>
          <w:bCs/>
          <w:color w:val="4F81BD" w:themeColor="accent1"/>
        </w:rPr>
      </w:pPr>
    </w:p>
    <w:p w14:paraId="095B41B6" w14:textId="77777777" w:rsidR="007F4906" w:rsidRPr="007F4906" w:rsidRDefault="007F4906" w:rsidP="007F4906">
      <w:pPr>
        <w:jc w:val="both"/>
        <w:rPr>
          <w:rFonts w:eastAsia="Times New Roman" w:cstheme="minorHAnsi"/>
          <w:sz w:val="20"/>
          <w:szCs w:val="20"/>
        </w:rPr>
      </w:pPr>
      <w:r w:rsidRPr="007F4906">
        <w:rPr>
          <w:rFonts w:cstheme="minorHAnsi"/>
          <w:sz w:val="20"/>
          <w:szCs w:val="20"/>
        </w:rPr>
        <w:t>Има три основни стъпки при използването на XML парсер:</w:t>
      </w:r>
    </w:p>
    <w:p w14:paraId="0CF4A608" w14:textId="77777777" w:rsidR="007F4906" w:rsidRPr="007F4906" w:rsidRDefault="007F4906" w:rsidP="00A12F78">
      <w:pPr>
        <w:pStyle w:val="ListParagraph"/>
        <w:numPr>
          <w:ilvl w:val="0"/>
          <w:numId w:val="30"/>
        </w:numPr>
        <w:spacing w:after="0"/>
        <w:jc w:val="both"/>
        <w:rPr>
          <w:rFonts w:cstheme="minorHAnsi"/>
          <w:sz w:val="20"/>
          <w:szCs w:val="20"/>
        </w:rPr>
      </w:pPr>
      <w:r w:rsidRPr="007F4906">
        <w:rPr>
          <w:rFonts w:cstheme="minorHAnsi"/>
          <w:sz w:val="20"/>
          <w:szCs w:val="20"/>
        </w:rPr>
        <w:t>Създаване на обект от типа на парсера</w:t>
      </w:r>
    </w:p>
    <w:p w14:paraId="20923C40" w14:textId="77777777" w:rsidR="007F4906" w:rsidRPr="007F4906" w:rsidRDefault="007F4906" w:rsidP="00A12F78">
      <w:pPr>
        <w:pStyle w:val="ListParagraph"/>
        <w:numPr>
          <w:ilvl w:val="0"/>
          <w:numId w:val="30"/>
        </w:numPr>
        <w:spacing w:after="0"/>
        <w:jc w:val="both"/>
        <w:rPr>
          <w:rFonts w:cstheme="minorHAnsi"/>
          <w:sz w:val="20"/>
          <w:szCs w:val="20"/>
        </w:rPr>
      </w:pPr>
      <w:r w:rsidRPr="007F4906">
        <w:rPr>
          <w:rFonts w:cstheme="minorHAnsi"/>
          <w:sz w:val="20"/>
          <w:szCs w:val="20"/>
        </w:rPr>
        <w:t xml:space="preserve">Подаване на XML документа към парсера </w:t>
      </w:r>
    </w:p>
    <w:p w14:paraId="251E37B2" w14:textId="77777777" w:rsidR="007F4906" w:rsidRPr="007F4906" w:rsidRDefault="007F4906" w:rsidP="00A12F78">
      <w:pPr>
        <w:pStyle w:val="ListParagraph"/>
        <w:numPr>
          <w:ilvl w:val="0"/>
          <w:numId w:val="30"/>
        </w:numPr>
        <w:spacing w:after="0"/>
        <w:jc w:val="both"/>
        <w:rPr>
          <w:rFonts w:cstheme="minorHAnsi"/>
          <w:sz w:val="20"/>
          <w:szCs w:val="20"/>
        </w:rPr>
      </w:pPr>
      <w:r w:rsidRPr="007F4906">
        <w:rPr>
          <w:rFonts w:cstheme="minorHAnsi"/>
          <w:sz w:val="20"/>
          <w:szCs w:val="20"/>
        </w:rPr>
        <w:t>Обработка на резултатите</w:t>
      </w:r>
    </w:p>
    <w:p w14:paraId="134B7658" w14:textId="77777777" w:rsidR="007F4906" w:rsidRPr="007F4906" w:rsidRDefault="007F4906" w:rsidP="007F4906">
      <w:pPr>
        <w:jc w:val="both"/>
        <w:rPr>
          <w:rFonts w:cstheme="minorHAnsi"/>
          <w:sz w:val="20"/>
          <w:szCs w:val="20"/>
        </w:rPr>
      </w:pPr>
      <w:r w:rsidRPr="007F4906">
        <w:rPr>
          <w:rFonts w:cstheme="minorHAnsi"/>
          <w:sz w:val="20"/>
          <w:szCs w:val="20"/>
        </w:rPr>
        <w:t>В общия случай генерирането на XML съдържание е извън възможностите на парсерите, но има и такива, които могат да поддържат и такава функционалност.</w:t>
      </w:r>
    </w:p>
    <w:p w14:paraId="5107B6CE" w14:textId="77777777" w:rsidR="007F4906" w:rsidRPr="007F4906" w:rsidRDefault="007F4906" w:rsidP="007F4906">
      <w:pPr>
        <w:jc w:val="both"/>
        <w:rPr>
          <w:rFonts w:cstheme="minorHAnsi"/>
          <w:sz w:val="20"/>
          <w:szCs w:val="20"/>
          <w:lang w:val="ru-RU"/>
        </w:rPr>
      </w:pPr>
      <w:r w:rsidRPr="007F4906">
        <w:rPr>
          <w:rFonts w:cstheme="minorHAnsi"/>
          <w:sz w:val="20"/>
          <w:szCs w:val="20"/>
        </w:rPr>
        <w:t>Двата главни програмни интерфейса</w:t>
      </w:r>
      <w:r w:rsidRPr="007F4906">
        <w:rPr>
          <w:rFonts w:cstheme="minorHAnsi"/>
          <w:sz w:val="20"/>
          <w:szCs w:val="20"/>
          <w:lang w:val="ru-RU"/>
        </w:rPr>
        <w:t xml:space="preserve"> (</w:t>
      </w:r>
      <w:r w:rsidRPr="007F4906">
        <w:rPr>
          <w:rFonts w:cstheme="minorHAnsi"/>
          <w:sz w:val="20"/>
          <w:szCs w:val="20"/>
        </w:rPr>
        <w:t>APIs</w:t>
      </w:r>
      <w:r w:rsidRPr="007F4906">
        <w:rPr>
          <w:rFonts w:cstheme="minorHAnsi"/>
          <w:sz w:val="20"/>
          <w:szCs w:val="20"/>
          <w:lang w:val="ru-RU"/>
        </w:rPr>
        <w:t>)</w:t>
      </w:r>
      <w:r w:rsidRPr="007F4906">
        <w:rPr>
          <w:rFonts w:cstheme="minorHAnsi"/>
          <w:sz w:val="20"/>
          <w:szCs w:val="20"/>
        </w:rPr>
        <w:t xml:space="preserve"> за парсване на XML</w:t>
      </w:r>
      <w:r w:rsidRPr="007F4906">
        <w:rPr>
          <w:rFonts w:cstheme="minorHAnsi"/>
          <w:sz w:val="20"/>
          <w:szCs w:val="20"/>
          <w:lang w:val="ru-RU"/>
        </w:rPr>
        <w:t xml:space="preserve"> </w:t>
      </w:r>
      <w:r w:rsidRPr="007F4906">
        <w:rPr>
          <w:rFonts w:cstheme="minorHAnsi"/>
          <w:sz w:val="20"/>
          <w:szCs w:val="20"/>
        </w:rPr>
        <w:t>са SAX</w:t>
      </w:r>
      <w:r w:rsidRPr="007F4906">
        <w:rPr>
          <w:rFonts w:cstheme="minorHAnsi"/>
          <w:sz w:val="20"/>
          <w:szCs w:val="20"/>
          <w:lang w:val="ru-RU"/>
        </w:rPr>
        <w:t xml:space="preserve"> </w:t>
      </w:r>
      <w:r w:rsidRPr="007F4906">
        <w:rPr>
          <w:rFonts w:cstheme="minorHAnsi"/>
          <w:sz w:val="20"/>
          <w:szCs w:val="20"/>
        </w:rPr>
        <w:t xml:space="preserve">и </w:t>
      </w:r>
      <w:r w:rsidRPr="007F4906">
        <w:rPr>
          <w:rFonts w:cstheme="minorHAnsi"/>
          <w:sz w:val="20"/>
          <w:szCs w:val="20"/>
          <w:lang w:val="ru-RU"/>
        </w:rPr>
        <w:t xml:space="preserve"> </w:t>
      </w:r>
      <w:r w:rsidRPr="007F4906">
        <w:rPr>
          <w:rFonts w:cstheme="minorHAnsi"/>
          <w:sz w:val="20"/>
          <w:szCs w:val="20"/>
        </w:rPr>
        <w:t>DOM</w:t>
      </w:r>
      <w:r w:rsidRPr="007F4906">
        <w:rPr>
          <w:rFonts w:cstheme="minorHAnsi"/>
          <w:sz w:val="20"/>
          <w:szCs w:val="20"/>
          <w:lang w:val="ru-RU"/>
        </w:rPr>
        <w:t xml:space="preserve">. </w:t>
      </w:r>
    </w:p>
    <w:p w14:paraId="6F8A719B" w14:textId="757BD650" w:rsidR="006A1BDF" w:rsidRDefault="009D7E9A" w:rsidP="009D7E9A">
      <w:pPr>
        <w:spacing w:after="0" w:line="240" w:lineRule="auto"/>
        <w:rPr>
          <w:rFonts w:eastAsia="Times New Roman" w:cstheme="minorHAnsi"/>
          <w:color w:val="000000"/>
          <w:sz w:val="20"/>
          <w:szCs w:val="20"/>
          <w:lang w:eastAsia="bg-BG"/>
        </w:rPr>
      </w:pPr>
      <w:bookmarkStart w:id="4" w:name="_GoBack"/>
      <w:bookmarkEnd w:id="4"/>
      <w:r w:rsidRPr="009D7E9A">
        <w:rPr>
          <w:rFonts w:eastAsia="Times New Roman" w:cstheme="minorHAnsi"/>
          <w:color w:val="000000"/>
          <w:sz w:val="20"/>
          <w:szCs w:val="20"/>
          <w:lang w:eastAsia="bg-BG"/>
        </w:rPr>
        <w:br/>
      </w:r>
      <w:r w:rsidRPr="006A1BDF">
        <w:rPr>
          <w:rStyle w:val="Heading3Char"/>
        </w:rPr>
        <w:t xml:space="preserve">DOM </w:t>
      </w:r>
      <w:r w:rsidR="006A1BDF" w:rsidRPr="006A1BDF">
        <w:rPr>
          <w:rStyle w:val="Heading3Char"/>
        </w:rPr>
        <w:t>интерфейси</w:t>
      </w:r>
    </w:p>
    <w:p w14:paraId="2D354317" w14:textId="77777777" w:rsidR="009D7E9A" w:rsidRPr="00BA7A8D" w:rsidRDefault="009D7E9A" w:rsidP="009D7E9A">
      <w:pPr>
        <w:spacing w:after="0" w:line="240" w:lineRule="auto"/>
        <w:rPr>
          <w:rFonts w:eastAsia="Times New Roman" w:cstheme="minorHAnsi"/>
          <w:color w:val="000000"/>
          <w:sz w:val="20"/>
          <w:szCs w:val="20"/>
          <w:lang w:val="en-US" w:eastAsia="bg-BG"/>
        </w:rPr>
      </w:pPr>
      <w:r w:rsidRPr="009D7E9A">
        <w:rPr>
          <w:rFonts w:eastAsia="Times New Roman" w:cstheme="minorHAnsi"/>
          <w:color w:val="000000"/>
          <w:sz w:val="20"/>
          <w:szCs w:val="20"/>
          <w:lang w:eastAsia="bg-BG"/>
        </w:rPr>
        <w:br/>
        <w:t>DOM дефинира ня</w:t>
      </w:r>
      <w:r w:rsidR="00BA7A8D">
        <w:rPr>
          <w:rFonts w:eastAsia="Times New Roman" w:cstheme="minorHAnsi"/>
          <w:color w:val="000000"/>
          <w:sz w:val="20"/>
          <w:szCs w:val="20"/>
          <w:lang w:eastAsia="bg-BG"/>
        </w:rPr>
        <w:t>колко следните Java интерфейси:</w:t>
      </w:r>
    </w:p>
    <w:p w14:paraId="6F5BA5E4"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DOMImplementation</w:t>
      </w:r>
      <w:r w:rsidRPr="00BA7A8D">
        <w:rPr>
          <w:rFonts w:eastAsia="Times New Roman" w:cstheme="minorHAnsi"/>
          <w:color w:val="000000"/>
          <w:sz w:val="20"/>
          <w:szCs w:val="20"/>
          <w:lang w:eastAsia="bg-BG"/>
        </w:rPr>
        <w:t xml:space="preserve"> </w:t>
      </w:r>
      <w:r w:rsidR="00BA7A8D" w:rsidRPr="00BA7A8D">
        <w:rPr>
          <w:rFonts w:eastAsia="Times New Roman" w:cstheme="minorHAnsi"/>
          <w:color w:val="000000"/>
          <w:sz w:val="20"/>
          <w:szCs w:val="20"/>
          <w:lang w:val="en-US" w:eastAsia="bg-BG"/>
        </w:rPr>
        <w:t xml:space="preserve">- </w:t>
      </w:r>
      <w:r w:rsidRPr="00BA7A8D">
        <w:rPr>
          <w:rFonts w:eastAsia="Times New Roman" w:cstheme="minorHAnsi"/>
          <w:color w:val="000000"/>
          <w:sz w:val="20"/>
          <w:szCs w:val="20"/>
          <w:lang w:eastAsia="bg-BG"/>
        </w:rPr>
        <w:t>Интерфейс за създаване на началния Docu</w:t>
      </w:r>
      <w:r w:rsidR="00BA7A8D" w:rsidRPr="00BA7A8D">
        <w:rPr>
          <w:rFonts w:eastAsia="Times New Roman" w:cstheme="minorHAnsi"/>
          <w:color w:val="000000"/>
          <w:sz w:val="20"/>
          <w:szCs w:val="20"/>
          <w:lang w:eastAsia="bg-BG"/>
        </w:rPr>
        <w:t xml:space="preserve">ment възел на </w:t>
      </w:r>
      <w:smartTag w:uri="urn:schemas-microsoft-com:office:smarttags" w:element="stockticker">
        <w:r w:rsidR="00BA7A8D" w:rsidRPr="00BA7A8D">
          <w:rPr>
            <w:rFonts w:eastAsia="Times New Roman" w:cstheme="minorHAnsi"/>
            <w:color w:val="000000"/>
            <w:sz w:val="20"/>
            <w:szCs w:val="20"/>
            <w:lang w:eastAsia="bg-BG"/>
          </w:rPr>
          <w:t>DOM</w:t>
        </w:r>
      </w:smartTag>
      <w:r w:rsidR="00BA7A8D" w:rsidRPr="00BA7A8D">
        <w:rPr>
          <w:rFonts w:eastAsia="Times New Roman" w:cstheme="minorHAnsi"/>
          <w:color w:val="000000"/>
          <w:sz w:val="20"/>
          <w:szCs w:val="20"/>
          <w:lang w:eastAsia="bg-BG"/>
        </w:rPr>
        <w:t xml:space="preserve"> дървото. </w:t>
      </w:r>
    </w:p>
    <w:p w14:paraId="29F8022F"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Node</w:t>
      </w:r>
      <w:r w:rsidRPr="00BA7A8D">
        <w:rPr>
          <w:rFonts w:eastAsia="Times New Roman" w:cstheme="minorHAnsi"/>
          <w:color w:val="000000"/>
          <w:sz w:val="20"/>
          <w:szCs w:val="20"/>
          <w:lang w:eastAsia="bg-BG"/>
        </w:rPr>
        <w:t xml:space="preserve"> </w:t>
      </w:r>
      <w:r w:rsidRPr="006A1BDF">
        <w:rPr>
          <w:rStyle w:val="IntenseEmphasis"/>
          <w:sz w:val="20"/>
          <w:szCs w:val="20"/>
          <w:lang w:eastAsia="bg-BG"/>
        </w:rPr>
        <w:t>Interface</w:t>
      </w:r>
      <w:r w:rsidRPr="00BA7A8D">
        <w:rPr>
          <w:rFonts w:eastAsia="Times New Roman" w:cstheme="minorHAnsi"/>
          <w:color w:val="000000"/>
          <w:sz w:val="20"/>
          <w:szCs w:val="20"/>
          <w:lang w:eastAsia="bg-BG"/>
        </w:rPr>
        <w:t xml:space="preserve"> - Представя основния обект в DOM - единичен възел в DOM дървото. Той е базовият интерфейс за всички други в DOM и осигурява достъп до общи пропъртита на възли, методи за обходждане и модификация на дървото.</w:t>
      </w:r>
    </w:p>
    <w:p w14:paraId="2A787D59"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Document::Node Interface</w:t>
      </w:r>
      <w:r w:rsidRPr="00BA7A8D">
        <w:rPr>
          <w:rFonts w:eastAsia="Times New Roman" w:cstheme="minorHAnsi"/>
          <w:color w:val="000000"/>
          <w:sz w:val="20"/>
          <w:szCs w:val="20"/>
          <w:lang w:eastAsia="bg-BG"/>
        </w:rPr>
        <w:t xml:space="preserve"> - Представлява целия XML документ (корена на дървото). Освен това се използва за factory за други типове възли - елементи, текстови възли, коментари, CDATA секции, processing инструкции, атрибути, entity референции. Има методи за достъп до DOCTYPE, до и</w:t>
      </w:r>
      <w:r w:rsidR="00E040D5">
        <w:rPr>
          <w:rFonts w:eastAsia="Times New Roman" w:cstheme="minorHAnsi"/>
          <w:color w:val="000000"/>
          <w:sz w:val="20"/>
          <w:szCs w:val="20"/>
          <w:lang w:eastAsia="bg-BG"/>
        </w:rPr>
        <w:t>н</w:t>
      </w:r>
      <w:r w:rsidRPr="00BA7A8D">
        <w:rPr>
          <w:rFonts w:eastAsia="Times New Roman" w:cstheme="minorHAnsi"/>
          <w:color w:val="000000"/>
          <w:sz w:val="20"/>
          <w:szCs w:val="20"/>
          <w:lang w:eastAsia="bg-BG"/>
        </w:rPr>
        <w:t>формация за възможностите на DOM имплементацията, до корена на дървото и пр.</w:t>
      </w:r>
    </w:p>
    <w:p w14:paraId="6B6D829E"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lastRenderedPageBreak/>
        <w:t>DocumentType::Node interface</w:t>
      </w:r>
      <w:r w:rsidRPr="00BA7A8D">
        <w:rPr>
          <w:rFonts w:eastAsia="Times New Roman" w:cstheme="minorHAnsi"/>
          <w:color w:val="000000"/>
          <w:sz w:val="20"/>
          <w:szCs w:val="20"/>
          <w:lang w:eastAsia="bg-BG"/>
        </w:rPr>
        <w:t xml:space="preserve"> - Предоставя достъп до Entity и Notation колекциите в документа, както и до някой аспекти на външните и вътрешни DTD.</w:t>
      </w:r>
    </w:p>
    <w:p w14:paraId="6338C595"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Element::Node Interface</w:t>
      </w:r>
      <w:r w:rsidRPr="00BA7A8D">
        <w:rPr>
          <w:rFonts w:eastAsia="Times New Roman" w:cstheme="minorHAnsi"/>
          <w:color w:val="000000"/>
          <w:sz w:val="20"/>
          <w:szCs w:val="20"/>
          <w:lang w:eastAsia="bg-BG"/>
        </w:rPr>
        <w:t xml:space="preserve"> - Съдържа 2 категории методи:</w:t>
      </w:r>
    </w:p>
    <w:p w14:paraId="1400CB69" w14:textId="77777777" w:rsidR="00BA7A8D" w:rsidRPr="00BA7A8D" w:rsidRDefault="009D7E9A" w:rsidP="00A12F78">
      <w:pPr>
        <w:pStyle w:val="ListParagraph"/>
        <w:numPr>
          <w:ilvl w:val="1"/>
          <w:numId w:val="26"/>
        </w:numPr>
        <w:spacing w:before="100" w:beforeAutospacing="1" w:after="100" w:afterAutospacing="1" w:line="240" w:lineRule="auto"/>
        <w:ind w:left="567"/>
        <w:textAlignment w:val="baseline"/>
        <w:rPr>
          <w:rFonts w:eastAsia="Times New Roman" w:cstheme="minorHAnsi"/>
          <w:color w:val="000000"/>
          <w:sz w:val="20"/>
          <w:szCs w:val="20"/>
          <w:lang w:eastAsia="bg-BG"/>
        </w:rPr>
      </w:pPr>
      <w:r w:rsidRPr="00BA7A8D">
        <w:rPr>
          <w:rFonts w:eastAsia="Times New Roman" w:cstheme="minorHAnsi"/>
          <w:color w:val="000000"/>
          <w:sz w:val="20"/>
          <w:szCs w:val="20"/>
          <w:lang w:eastAsia="bg-BG"/>
        </w:rPr>
        <w:t>общи методи за елементи - за получаване на името на таг, на елементите по таг, нормализиране</w:t>
      </w:r>
    </w:p>
    <w:p w14:paraId="7D882C4B" w14:textId="77777777" w:rsidR="00BA7A8D" w:rsidRPr="00BA7A8D" w:rsidRDefault="009D7E9A" w:rsidP="00A12F78">
      <w:pPr>
        <w:pStyle w:val="ListParagraph"/>
        <w:numPr>
          <w:ilvl w:val="1"/>
          <w:numId w:val="26"/>
        </w:numPr>
        <w:spacing w:before="100" w:beforeAutospacing="1" w:after="100" w:afterAutospacing="1" w:line="240" w:lineRule="auto"/>
        <w:ind w:left="567"/>
        <w:textAlignment w:val="baseline"/>
        <w:rPr>
          <w:rFonts w:eastAsia="Times New Roman" w:cstheme="minorHAnsi"/>
          <w:color w:val="000000"/>
          <w:sz w:val="20"/>
          <w:szCs w:val="20"/>
          <w:lang w:eastAsia="bg-BG"/>
        </w:rPr>
      </w:pPr>
      <w:r w:rsidRPr="00BA7A8D">
        <w:rPr>
          <w:rFonts w:eastAsia="Times New Roman" w:cstheme="minorHAnsi"/>
          <w:color w:val="000000"/>
          <w:sz w:val="20"/>
          <w:szCs w:val="20"/>
          <w:lang w:eastAsia="bg-BG"/>
        </w:rPr>
        <w:t xml:space="preserve">методи за манипулиране на атрибути - за взимане и промяна на атрибут, премахване на такъв и пр. </w:t>
      </w:r>
    </w:p>
    <w:p w14:paraId="6C183F71" w14:textId="77777777" w:rsidR="00BA7A8D" w:rsidRPr="001F1583"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Attr::Node Interface</w:t>
      </w:r>
      <w:r w:rsidRPr="00BA7A8D">
        <w:rPr>
          <w:rFonts w:eastAsia="Times New Roman" w:cstheme="minorHAnsi"/>
          <w:color w:val="000000"/>
          <w:sz w:val="20"/>
          <w:szCs w:val="20"/>
          <w:lang w:eastAsia="bg-BG"/>
        </w:rPr>
        <w:t xml:space="preserve"> - моделира атрибутите в XML документ, осигурявайки достъп до различни properties на атрибута. Поддържа методи за достъп до име и стойност и промяната им. Въпреки че extend-ва Node интерфейсът, атрибутите не с</w:t>
      </w:r>
      <w:r w:rsidR="001F1583">
        <w:rPr>
          <w:rFonts w:eastAsia="Times New Roman" w:cstheme="minorHAnsi"/>
          <w:color w:val="000000"/>
          <w:sz w:val="20"/>
          <w:szCs w:val="20"/>
          <w:lang w:eastAsia="bg-BG"/>
        </w:rPr>
        <w:t>е считат за част от DOM дървото.</w:t>
      </w:r>
      <w:r w:rsidRPr="001F1583">
        <w:rPr>
          <w:rFonts w:eastAsia="Times New Roman" w:cstheme="minorHAnsi"/>
          <w:color w:val="000000"/>
          <w:sz w:val="20"/>
          <w:szCs w:val="20"/>
          <w:lang w:eastAsia="bg-BG"/>
        </w:rPr>
        <w:t xml:space="preserve"> </w:t>
      </w:r>
    </w:p>
    <w:p w14:paraId="7946B82D"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Entity::Node Interface</w:t>
      </w:r>
      <w:r w:rsidRPr="00BA7A8D">
        <w:rPr>
          <w:rFonts w:eastAsia="Times New Roman" w:cstheme="minorHAnsi"/>
          <w:color w:val="000000"/>
          <w:sz w:val="20"/>
          <w:szCs w:val="20"/>
          <w:lang w:eastAsia="bg-BG"/>
        </w:rPr>
        <w:t xml:space="preserve"> - представя вътрешно или външно entity в XML документ.</w:t>
      </w:r>
    </w:p>
    <w:p w14:paraId="2914865E" w14:textId="77777777" w:rsidR="00BA7A8D" w:rsidRPr="00BA7A8D" w:rsidRDefault="009D7E9A" w:rsidP="00A12F78">
      <w:pPr>
        <w:pStyle w:val="ListParagraph"/>
        <w:numPr>
          <w:ilvl w:val="0"/>
          <w:numId w:val="26"/>
        </w:numPr>
        <w:spacing w:before="100" w:beforeAutospacing="1" w:after="100" w:afterAutospacing="1" w:line="240" w:lineRule="auto"/>
        <w:ind w:left="142"/>
        <w:textAlignment w:val="baseline"/>
        <w:rPr>
          <w:rFonts w:eastAsia="Times New Roman" w:cstheme="minorHAnsi"/>
          <w:color w:val="000000"/>
          <w:sz w:val="20"/>
          <w:szCs w:val="20"/>
          <w:lang w:eastAsia="bg-BG"/>
        </w:rPr>
      </w:pPr>
      <w:r w:rsidRPr="006A1BDF">
        <w:rPr>
          <w:rStyle w:val="IntenseEmphasis"/>
          <w:sz w:val="20"/>
          <w:szCs w:val="20"/>
          <w:lang w:eastAsia="bg-BG"/>
        </w:rPr>
        <w:t>DocumentFragment::Node Interface</w:t>
      </w:r>
      <w:r w:rsidRPr="00BA7A8D">
        <w:rPr>
          <w:rFonts w:eastAsia="Times New Roman" w:cstheme="minorHAnsi"/>
          <w:color w:val="000000"/>
          <w:sz w:val="20"/>
          <w:szCs w:val="20"/>
          <w:lang w:eastAsia="bg-BG"/>
        </w:rPr>
        <w:t xml:space="preserve"> - е signature interface. Той съхранява части от Document, когато се добави към друг Node се премахва. Не е нобходимо да с</w:t>
      </w:r>
      <w:r w:rsidR="00A4528C">
        <w:rPr>
          <w:rFonts w:eastAsia="Times New Roman" w:cstheme="minorHAnsi"/>
          <w:color w:val="000000"/>
          <w:sz w:val="20"/>
          <w:szCs w:val="20"/>
          <w:lang w:eastAsia="bg-BG"/>
        </w:rPr>
        <w:t>е съобразява с правилата за XML.</w:t>
      </w:r>
    </w:p>
    <w:p w14:paraId="13738CE8" w14:textId="77777777" w:rsidR="009D7E9A" w:rsidRPr="00BA7A8D" w:rsidRDefault="009D7E9A" w:rsidP="00BA7A8D">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Heading3Char"/>
          <w:lang w:eastAsia="bg-BG"/>
        </w:rPr>
        <w:t xml:space="preserve">SAX </w:t>
      </w:r>
      <w:r w:rsidR="006A1BDF" w:rsidRPr="00C76C81">
        <w:rPr>
          <w:rStyle w:val="Heading3Char"/>
        </w:rPr>
        <w:t>Интерфейси</w:t>
      </w:r>
      <w:r w:rsidRPr="00C76C81">
        <w:rPr>
          <w:rFonts w:eastAsia="Times New Roman" w:cstheme="minorHAnsi"/>
          <w:color w:val="000000"/>
          <w:lang w:eastAsia="bg-BG"/>
        </w:rPr>
        <w:br/>
      </w:r>
      <w:r w:rsidRPr="00BA7A8D">
        <w:rPr>
          <w:rFonts w:eastAsia="Times New Roman" w:cstheme="minorHAnsi"/>
          <w:color w:val="000000"/>
          <w:sz w:val="20"/>
          <w:szCs w:val="20"/>
          <w:lang w:eastAsia="bg-BG"/>
        </w:rPr>
        <w:br/>
        <w:t>SAX API са разделени на следните 4 области:</w:t>
      </w:r>
    </w:p>
    <w:p w14:paraId="52F16211" w14:textId="77777777" w:rsidR="009D7E9A" w:rsidRPr="009D7E9A" w:rsidRDefault="009D7E9A" w:rsidP="00A12F78">
      <w:pPr>
        <w:numPr>
          <w:ilvl w:val="0"/>
          <w:numId w:val="24"/>
        </w:numPr>
        <w:spacing w:before="100" w:beforeAutospacing="1" w:after="100" w:afterAutospacing="1" w:line="240" w:lineRule="auto"/>
        <w:textAlignment w:val="baseline"/>
        <w:rPr>
          <w:rFonts w:eastAsia="Times New Roman" w:cstheme="minorHAnsi"/>
          <w:color w:val="000000"/>
          <w:sz w:val="20"/>
          <w:szCs w:val="20"/>
          <w:lang w:eastAsia="bg-BG"/>
        </w:rPr>
      </w:pPr>
      <w:r w:rsidRPr="006A1BDF">
        <w:rPr>
          <w:rStyle w:val="IntenseEmphasis"/>
          <w:sz w:val="20"/>
          <w:szCs w:val="20"/>
        </w:rPr>
        <w:t>core interfaces</w:t>
      </w:r>
      <w:r w:rsidRPr="009D7E9A">
        <w:rPr>
          <w:rFonts w:eastAsia="Times New Roman" w:cstheme="minorHAnsi"/>
          <w:color w:val="000000"/>
          <w:sz w:val="20"/>
          <w:szCs w:val="20"/>
          <w:lang w:eastAsia="bg-BG"/>
        </w:rPr>
        <w:t xml:space="preserve"> - облекчават работата с core информацията в XML документ</w:t>
      </w:r>
    </w:p>
    <w:p w14:paraId="114C1273" w14:textId="77777777" w:rsidR="009D7E9A" w:rsidRPr="009D7E9A" w:rsidRDefault="009D7E9A" w:rsidP="00A12F78">
      <w:pPr>
        <w:numPr>
          <w:ilvl w:val="0"/>
          <w:numId w:val="24"/>
        </w:numPr>
        <w:spacing w:before="100" w:beforeAutospacing="1" w:after="100" w:afterAutospacing="1" w:line="240" w:lineRule="auto"/>
        <w:textAlignment w:val="baseline"/>
        <w:rPr>
          <w:rFonts w:eastAsia="Times New Roman" w:cstheme="minorHAnsi"/>
          <w:color w:val="000000"/>
          <w:sz w:val="20"/>
          <w:szCs w:val="20"/>
          <w:lang w:eastAsia="bg-BG"/>
        </w:rPr>
      </w:pPr>
      <w:r w:rsidRPr="006A1BDF">
        <w:rPr>
          <w:rStyle w:val="IntenseEmphasis"/>
          <w:sz w:val="20"/>
          <w:szCs w:val="20"/>
        </w:rPr>
        <w:t>core classes</w:t>
      </w:r>
      <w:r w:rsidRPr="009D7E9A">
        <w:rPr>
          <w:rFonts w:eastAsia="Times New Roman" w:cstheme="minorHAnsi"/>
          <w:color w:val="000000"/>
          <w:sz w:val="20"/>
          <w:szCs w:val="20"/>
          <w:lang w:eastAsia="bg-BG"/>
        </w:rPr>
        <w:t xml:space="preserve"> - облекчават работата с core информацията в XML документ</w:t>
      </w:r>
    </w:p>
    <w:p w14:paraId="2E6C8B50" w14:textId="77777777" w:rsidR="009D7E9A" w:rsidRPr="009D7E9A" w:rsidRDefault="009D7E9A" w:rsidP="00A12F78">
      <w:pPr>
        <w:numPr>
          <w:ilvl w:val="0"/>
          <w:numId w:val="24"/>
        </w:numPr>
        <w:spacing w:before="100" w:beforeAutospacing="1" w:after="100" w:afterAutospacing="1" w:line="240" w:lineRule="auto"/>
        <w:textAlignment w:val="baseline"/>
        <w:rPr>
          <w:rFonts w:eastAsia="Times New Roman" w:cstheme="minorHAnsi"/>
          <w:color w:val="000000"/>
          <w:sz w:val="20"/>
          <w:szCs w:val="20"/>
          <w:lang w:eastAsia="bg-BG"/>
        </w:rPr>
      </w:pPr>
      <w:r w:rsidRPr="006A1BDF">
        <w:rPr>
          <w:rStyle w:val="IntenseEmphasis"/>
          <w:sz w:val="20"/>
          <w:szCs w:val="20"/>
        </w:rPr>
        <w:t>extended interfaces</w:t>
      </w:r>
      <w:r w:rsidRPr="009D7E9A">
        <w:rPr>
          <w:rFonts w:eastAsia="Times New Roman" w:cstheme="minorHAnsi"/>
          <w:color w:val="000000"/>
          <w:sz w:val="20"/>
          <w:szCs w:val="20"/>
          <w:lang w:eastAsia="bg-BG"/>
        </w:rPr>
        <w:t xml:space="preserve"> - моделират аспекти на документа, които не представляват интерес за повечето програмисти - DTD декларации, коментари и пр.</w:t>
      </w:r>
    </w:p>
    <w:p w14:paraId="1529451F" w14:textId="77777777" w:rsidR="009D7E9A" w:rsidRPr="009D7E9A" w:rsidRDefault="009D7E9A" w:rsidP="00A12F78">
      <w:pPr>
        <w:numPr>
          <w:ilvl w:val="0"/>
          <w:numId w:val="24"/>
        </w:numPr>
        <w:spacing w:before="100" w:beforeAutospacing="1" w:after="100" w:afterAutospacing="1" w:line="240" w:lineRule="auto"/>
        <w:textAlignment w:val="baseline"/>
        <w:rPr>
          <w:rFonts w:eastAsia="Times New Roman" w:cstheme="minorHAnsi"/>
          <w:color w:val="000000"/>
          <w:sz w:val="20"/>
          <w:szCs w:val="20"/>
          <w:lang w:eastAsia="bg-BG"/>
        </w:rPr>
      </w:pPr>
      <w:r w:rsidRPr="006A1BDF">
        <w:rPr>
          <w:rStyle w:val="IntenseEmphasis"/>
          <w:sz w:val="20"/>
          <w:szCs w:val="20"/>
        </w:rPr>
        <w:t>helper classes</w:t>
      </w:r>
      <w:r w:rsidRPr="009D7E9A">
        <w:rPr>
          <w:rFonts w:eastAsia="Times New Roman" w:cstheme="minorHAnsi"/>
          <w:color w:val="000000"/>
          <w:sz w:val="20"/>
          <w:szCs w:val="20"/>
          <w:lang w:eastAsia="bg-BG"/>
        </w:rPr>
        <w:t xml:space="preserve"> - съдържат няколко класа за удобство, както и имплементациите по подразбиране на някои от core интерфейсите.</w:t>
      </w:r>
    </w:p>
    <w:p w14:paraId="6B4D6D8E" w14:textId="77777777" w:rsidR="00A4528C" w:rsidRDefault="009D7E9A" w:rsidP="009D7E9A">
      <w:pPr>
        <w:spacing w:after="0" w:line="240" w:lineRule="auto"/>
        <w:rPr>
          <w:rFonts w:eastAsia="Times New Roman" w:cstheme="minorHAnsi"/>
          <w:color w:val="000000"/>
          <w:sz w:val="20"/>
          <w:szCs w:val="20"/>
          <w:lang w:eastAsia="bg-BG"/>
        </w:rPr>
      </w:pPr>
      <w:r w:rsidRPr="006A1BDF">
        <w:rPr>
          <w:rStyle w:val="IntenseEmphasis"/>
          <w:sz w:val="20"/>
          <w:szCs w:val="20"/>
        </w:rPr>
        <w:t>Attributes</w:t>
      </w:r>
      <w:r w:rsidRPr="009D7E9A">
        <w:rPr>
          <w:rFonts w:eastAsia="Times New Roman" w:cstheme="minorHAnsi"/>
          <w:color w:val="000000"/>
          <w:sz w:val="20"/>
          <w:szCs w:val="20"/>
          <w:lang w:eastAsia="bg-BG"/>
        </w:rPr>
        <w:t xml:space="preserve"> - моделира атрибутите на елементи. Те се предоставят</w:t>
      </w:r>
      <w:r w:rsidR="00A4528C">
        <w:rPr>
          <w:rFonts w:eastAsia="Times New Roman" w:cstheme="minorHAnsi"/>
          <w:color w:val="000000"/>
          <w:sz w:val="20"/>
          <w:szCs w:val="20"/>
          <w:lang w:eastAsia="bg-BG"/>
        </w:rPr>
        <w:t xml:space="preserve"> чрез ненаредено множество от св</w:t>
      </w:r>
      <w:r w:rsidRPr="009D7E9A">
        <w:rPr>
          <w:rFonts w:eastAsia="Times New Roman" w:cstheme="minorHAnsi"/>
          <w:color w:val="000000"/>
          <w:sz w:val="20"/>
          <w:szCs w:val="20"/>
          <w:lang w:eastAsia="bg-BG"/>
        </w:rPr>
        <w:t>ойства, което може да бъде обхождано по име и позиция.</w:t>
      </w:r>
      <w:r w:rsidRPr="009D7E9A">
        <w:rPr>
          <w:rFonts w:eastAsia="Times New Roman" w:cstheme="minorHAnsi"/>
          <w:color w:val="000000"/>
          <w:sz w:val="20"/>
          <w:szCs w:val="20"/>
          <w:lang w:eastAsia="bg-BG"/>
        </w:rPr>
        <w:br/>
      </w:r>
      <w:r w:rsidRPr="009D7E9A">
        <w:rPr>
          <w:rFonts w:eastAsia="Times New Roman" w:cstheme="minorHAnsi"/>
          <w:color w:val="000000"/>
          <w:sz w:val="20"/>
          <w:szCs w:val="20"/>
          <w:lang w:eastAsia="bg-BG"/>
        </w:rPr>
        <w:br/>
      </w:r>
      <w:r w:rsidRPr="006A1BDF">
        <w:rPr>
          <w:rStyle w:val="IntenseEmphasis"/>
          <w:sz w:val="20"/>
          <w:szCs w:val="20"/>
        </w:rPr>
        <w:t>ContentHandler</w:t>
      </w:r>
      <w:r w:rsidRPr="009D7E9A">
        <w:rPr>
          <w:rFonts w:eastAsia="Times New Roman" w:cstheme="minorHAnsi"/>
          <w:color w:val="000000"/>
          <w:sz w:val="20"/>
          <w:szCs w:val="20"/>
          <w:lang w:eastAsia="bg-BG"/>
        </w:rPr>
        <w:t xml:space="preserve"> - основен SAX интерфейс. Той моделира core информацията за XML документ като подредена последователност от извиквания на методи и предоставя интерфейс за получаване на основни markup събития от парсера</w:t>
      </w:r>
      <w:r w:rsidR="00EA7A71">
        <w:rPr>
          <w:rFonts w:eastAsia="Times New Roman" w:cstheme="minorHAnsi"/>
          <w:color w:val="000000"/>
          <w:sz w:val="20"/>
          <w:szCs w:val="20"/>
          <w:lang w:eastAsia="bg-BG"/>
        </w:rPr>
        <w:t>.</w:t>
      </w:r>
      <w:r w:rsidRPr="009D7E9A">
        <w:rPr>
          <w:rFonts w:eastAsia="Times New Roman" w:cstheme="minorHAnsi"/>
          <w:color w:val="000000"/>
          <w:sz w:val="20"/>
          <w:szCs w:val="20"/>
          <w:lang w:eastAsia="bg-BG"/>
        </w:rPr>
        <w:br/>
      </w:r>
      <w:r w:rsidRPr="009D7E9A">
        <w:rPr>
          <w:rFonts w:eastAsia="Times New Roman" w:cstheme="minorHAnsi"/>
          <w:color w:val="000000"/>
          <w:sz w:val="20"/>
          <w:szCs w:val="20"/>
          <w:lang w:eastAsia="bg-BG"/>
        </w:rPr>
        <w:br/>
      </w:r>
      <w:r w:rsidRPr="006A1BDF">
        <w:rPr>
          <w:rStyle w:val="IntenseEmphasis"/>
          <w:sz w:val="20"/>
          <w:szCs w:val="20"/>
        </w:rPr>
        <w:t>DTDHandler</w:t>
      </w:r>
      <w:r w:rsidRPr="009D7E9A">
        <w:rPr>
          <w:rFonts w:eastAsia="Times New Roman" w:cstheme="minorHAnsi"/>
          <w:color w:val="000000"/>
          <w:sz w:val="20"/>
          <w:szCs w:val="20"/>
          <w:lang w:eastAsia="bg-BG"/>
        </w:rPr>
        <w:t xml:space="preserve"> - предоставя callback методи за получаване на нотификации за DTD събития. </w:t>
      </w:r>
      <w:r w:rsidRPr="009D7E9A">
        <w:rPr>
          <w:rFonts w:eastAsia="Times New Roman" w:cstheme="minorHAnsi"/>
          <w:color w:val="000000"/>
          <w:sz w:val="20"/>
          <w:szCs w:val="20"/>
          <w:lang w:eastAsia="bg-BG"/>
        </w:rPr>
        <w:br/>
      </w:r>
      <w:r w:rsidRPr="009D7E9A">
        <w:rPr>
          <w:rFonts w:eastAsia="Times New Roman" w:cstheme="minorHAnsi"/>
          <w:color w:val="000000"/>
          <w:sz w:val="20"/>
          <w:szCs w:val="20"/>
          <w:lang w:eastAsia="bg-BG"/>
        </w:rPr>
        <w:br/>
      </w:r>
      <w:r w:rsidRPr="006A1BDF">
        <w:rPr>
          <w:rStyle w:val="IntenseEmphasis"/>
          <w:sz w:val="20"/>
          <w:szCs w:val="20"/>
        </w:rPr>
        <w:t>EntityResolver</w:t>
      </w:r>
      <w:r w:rsidRPr="009D7E9A">
        <w:rPr>
          <w:rFonts w:eastAsia="Times New Roman" w:cstheme="minorHAnsi"/>
          <w:color w:val="000000"/>
          <w:sz w:val="20"/>
          <w:szCs w:val="20"/>
          <w:lang w:eastAsia="bg-BG"/>
        </w:rPr>
        <w:t xml:space="preserve"> </w:t>
      </w:r>
      <w:r w:rsidR="006A1BDF">
        <w:rPr>
          <w:rFonts w:eastAsia="Times New Roman" w:cstheme="minorHAnsi"/>
          <w:color w:val="000000"/>
          <w:sz w:val="20"/>
          <w:szCs w:val="20"/>
          <w:lang w:eastAsia="bg-BG"/>
        </w:rPr>
        <w:t>-</w:t>
      </w:r>
      <w:r w:rsidRPr="009D7E9A">
        <w:rPr>
          <w:rFonts w:eastAsia="Times New Roman" w:cstheme="minorHAnsi"/>
          <w:color w:val="000000"/>
          <w:sz w:val="20"/>
          <w:szCs w:val="20"/>
          <w:lang w:eastAsia="bg-BG"/>
        </w:rPr>
        <w:t xml:space="preserve"> интерфейс, позволяващ на имплементации</w:t>
      </w:r>
      <w:r w:rsidR="00A4528C">
        <w:rPr>
          <w:rFonts w:eastAsia="Times New Roman" w:cstheme="minorHAnsi"/>
          <w:color w:val="000000"/>
          <w:sz w:val="20"/>
          <w:szCs w:val="20"/>
          <w:lang w:eastAsia="bg-BG"/>
        </w:rPr>
        <w:t>те да осигуряват  custom резолюц</w:t>
      </w:r>
      <w:r w:rsidRPr="009D7E9A">
        <w:rPr>
          <w:rFonts w:eastAsia="Times New Roman" w:cstheme="minorHAnsi"/>
          <w:color w:val="000000"/>
          <w:sz w:val="20"/>
          <w:szCs w:val="20"/>
          <w:lang w:eastAsia="bg-BG"/>
        </w:rPr>
        <w:t xml:space="preserve">ия на външни entities. </w:t>
      </w:r>
    </w:p>
    <w:p w14:paraId="1470E2BD" w14:textId="77777777" w:rsidR="00A4528C" w:rsidRDefault="009D7E9A" w:rsidP="009D7E9A">
      <w:pPr>
        <w:spacing w:after="0" w:line="240" w:lineRule="auto"/>
        <w:rPr>
          <w:rFonts w:eastAsia="Times New Roman" w:cstheme="minorHAnsi"/>
          <w:color w:val="000000"/>
          <w:sz w:val="20"/>
          <w:szCs w:val="20"/>
          <w:lang w:eastAsia="bg-BG"/>
        </w:rPr>
      </w:pPr>
      <w:r w:rsidRPr="009D7E9A">
        <w:rPr>
          <w:rFonts w:eastAsia="Times New Roman" w:cstheme="minorHAnsi"/>
          <w:color w:val="000000"/>
          <w:sz w:val="20"/>
          <w:szCs w:val="20"/>
          <w:lang w:eastAsia="bg-BG"/>
        </w:rPr>
        <w:br/>
      </w:r>
      <w:r w:rsidRPr="006A1BDF">
        <w:rPr>
          <w:rStyle w:val="IntenseEmphasis"/>
          <w:sz w:val="20"/>
          <w:szCs w:val="20"/>
        </w:rPr>
        <w:t>ErrorHandler</w:t>
      </w:r>
      <w:r w:rsidRPr="009D7E9A">
        <w:rPr>
          <w:rFonts w:eastAsia="Times New Roman" w:cstheme="minorHAnsi"/>
          <w:color w:val="000000"/>
          <w:sz w:val="20"/>
          <w:szCs w:val="20"/>
          <w:lang w:eastAsia="bg-BG"/>
        </w:rPr>
        <w:t xml:space="preserve"> - моделира well-formed грешки, грешки при валидация и warrinig-и. Консуматорът на ContentHandler имплементацията използва този интерфейс да преустанови потокът от извиквания на методи, които довеждат до грешки. ErrorHandler дефинира 3 нива exceptions - error, fatalError, warning.</w:t>
      </w:r>
      <w:r w:rsidRPr="009D7E9A">
        <w:rPr>
          <w:rFonts w:eastAsia="Times New Roman" w:cstheme="minorHAnsi"/>
          <w:color w:val="000000"/>
          <w:sz w:val="20"/>
          <w:szCs w:val="20"/>
          <w:lang w:eastAsia="bg-BG"/>
        </w:rPr>
        <w:br/>
      </w:r>
      <w:r w:rsidRPr="009D7E9A">
        <w:rPr>
          <w:rFonts w:eastAsia="Times New Roman" w:cstheme="minorHAnsi"/>
          <w:color w:val="000000"/>
          <w:sz w:val="20"/>
          <w:szCs w:val="20"/>
          <w:lang w:eastAsia="bg-BG"/>
        </w:rPr>
        <w:br/>
      </w:r>
      <w:r w:rsidRPr="006A1BDF">
        <w:rPr>
          <w:rStyle w:val="IntenseEmphasis"/>
          <w:sz w:val="20"/>
          <w:szCs w:val="20"/>
        </w:rPr>
        <w:t>Locator</w:t>
      </w:r>
      <w:r w:rsidRPr="009D7E9A">
        <w:rPr>
          <w:rFonts w:eastAsia="Times New Roman" w:cstheme="minorHAnsi"/>
          <w:color w:val="000000"/>
          <w:sz w:val="20"/>
          <w:szCs w:val="20"/>
          <w:lang w:eastAsia="bg-BG"/>
        </w:rPr>
        <w:t xml:space="preserve"> - парсерът може да предостави Locator обект, който да бъде използван в event методите, за да се разбере къде точно в документа е текущия метод. </w:t>
      </w:r>
      <w:r w:rsidRPr="009D7E9A">
        <w:rPr>
          <w:rFonts w:eastAsia="Times New Roman" w:cstheme="minorHAnsi"/>
          <w:color w:val="000000"/>
          <w:sz w:val="20"/>
          <w:szCs w:val="20"/>
          <w:lang w:eastAsia="bg-BG"/>
        </w:rPr>
        <w:br/>
      </w:r>
      <w:r w:rsidRPr="009D7E9A">
        <w:rPr>
          <w:rFonts w:eastAsia="Times New Roman" w:cstheme="minorHAnsi"/>
          <w:color w:val="000000"/>
          <w:sz w:val="20"/>
          <w:szCs w:val="20"/>
          <w:lang w:eastAsia="bg-BG"/>
        </w:rPr>
        <w:br/>
      </w:r>
      <w:r w:rsidRPr="006A1BDF">
        <w:rPr>
          <w:rStyle w:val="IntenseEmphasis"/>
          <w:sz w:val="20"/>
          <w:szCs w:val="20"/>
        </w:rPr>
        <w:t>XMLFilter</w:t>
      </w:r>
      <w:r w:rsidRPr="009D7E9A">
        <w:rPr>
          <w:rFonts w:eastAsia="Times New Roman" w:cstheme="minorHAnsi"/>
          <w:color w:val="000000"/>
          <w:sz w:val="20"/>
          <w:szCs w:val="20"/>
          <w:lang w:eastAsia="bg-BG"/>
        </w:rPr>
        <w:t xml:space="preserve"> - подинтерфейс на XMLReader. Повечето SAX интерфейси позволяват pipeline обработка, където имплементацията на ContentHandler може да получава някой информационни елементи, които разпознава, но да предава неразпознатите елементи на следващият процесор във веригата. Това се реализира чрез XMLFilter интерфейс. Той работи върху събия вместо върху документа и се регистрира при предишния филтър</w:t>
      </w:r>
    </w:p>
    <w:p w14:paraId="49B733C4" w14:textId="77777777" w:rsidR="00BA7A8D" w:rsidRPr="00BA7A8D" w:rsidRDefault="009D7E9A" w:rsidP="00EA7A71">
      <w:pPr>
        <w:spacing w:after="0" w:line="240" w:lineRule="auto"/>
        <w:rPr>
          <w:rFonts w:eastAsia="Times New Roman" w:cstheme="minorHAnsi"/>
          <w:color w:val="000000"/>
          <w:sz w:val="20"/>
          <w:szCs w:val="20"/>
          <w:lang w:eastAsia="bg-BG"/>
        </w:rPr>
      </w:pPr>
      <w:r w:rsidRPr="009D7E9A">
        <w:rPr>
          <w:rFonts w:eastAsia="Times New Roman" w:cstheme="minorHAnsi"/>
          <w:color w:val="000000"/>
          <w:sz w:val="20"/>
          <w:szCs w:val="20"/>
          <w:lang w:eastAsia="bg-BG"/>
        </w:rPr>
        <w:br/>
      </w:r>
      <w:r w:rsidRPr="006A1BDF">
        <w:rPr>
          <w:rStyle w:val="IntenseEmphasis"/>
          <w:sz w:val="20"/>
          <w:szCs w:val="20"/>
        </w:rPr>
        <w:t>XMLReader</w:t>
      </w:r>
      <w:r w:rsidRPr="009D7E9A">
        <w:rPr>
          <w:rFonts w:eastAsia="Times New Roman" w:cstheme="minorHAnsi"/>
          <w:color w:val="000000"/>
          <w:sz w:val="20"/>
          <w:szCs w:val="20"/>
          <w:lang w:eastAsia="bg-BG"/>
        </w:rPr>
        <w:t xml:space="preserve"> - представлява интерфейс за четене на XML документ чрез използването на callback ме</w:t>
      </w:r>
      <w:r w:rsidR="00EA7A71">
        <w:rPr>
          <w:rFonts w:eastAsia="Times New Roman" w:cstheme="minorHAnsi"/>
          <w:color w:val="000000"/>
          <w:sz w:val="20"/>
          <w:szCs w:val="20"/>
          <w:lang w:eastAsia="bg-BG"/>
        </w:rPr>
        <w:t>ханизъм. Позволява на приложения</w:t>
      </w:r>
      <w:r w:rsidRPr="009D7E9A">
        <w:rPr>
          <w:rFonts w:eastAsia="Times New Roman" w:cstheme="minorHAnsi"/>
          <w:color w:val="000000"/>
          <w:sz w:val="20"/>
          <w:szCs w:val="20"/>
          <w:lang w:eastAsia="bg-BG"/>
        </w:rPr>
        <w:t xml:space="preserve">та да задават и получават свойства в парсера, да се регистрират event handler-и за обработка на документ и да се инициира парсването на документа. </w:t>
      </w:r>
    </w:p>
    <w:p w14:paraId="1449CE82" w14:textId="77777777" w:rsidR="009D7E9A" w:rsidRPr="00BA7A8D" w:rsidRDefault="009D7E9A" w:rsidP="00BA7A8D">
      <w:pPr>
        <w:spacing w:before="100" w:beforeAutospacing="1" w:after="100" w:afterAutospacing="1" w:line="240" w:lineRule="auto"/>
        <w:textAlignment w:val="baseline"/>
        <w:rPr>
          <w:rFonts w:eastAsia="Times New Roman" w:cstheme="minorHAnsi"/>
          <w:color w:val="000000"/>
          <w:sz w:val="20"/>
          <w:szCs w:val="20"/>
          <w:lang w:eastAsia="bg-BG"/>
        </w:rPr>
      </w:pPr>
      <w:r w:rsidRPr="00C76C81">
        <w:rPr>
          <w:rStyle w:val="Heading2Char"/>
          <w:sz w:val="22"/>
          <w:szCs w:val="22"/>
          <w:lang w:eastAsia="bg-BG"/>
        </w:rPr>
        <w:t>Сравнение между DOM и SAX</w:t>
      </w:r>
      <w:r w:rsidRPr="00C76C81">
        <w:rPr>
          <w:rFonts w:eastAsia="Times New Roman" w:cstheme="minorHAnsi"/>
          <w:color w:val="000000"/>
          <w:lang w:eastAsia="bg-BG"/>
        </w:rPr>
        <w:br/>
      </w:r>
      <w:r w:rsidRPr="00BA7A8D">
        <w:rPr>
          <w:rFonts w:eastAsia="Times New Roman" w:cstheme="minorHAnsi"/>
          <w:color w:val="000000"/>
          <w:sz w:val="20"/>
          <w:szCs w:val="20"/>
          <w:lang w:eastAsia="bg-BG"/>
        </w:rPr>
        <w:br/>
        <w:t xml:space="preserve">DOM създава дърво за целия документ в паметта, докато SAX парсва документа възел по възел. DOM е </w:t>
      </w:r>
      <w:r w:rsidRPr="00BA7A8D">
        <w:rPr>
          <w:rFonts w:eastAsia="Times New Roman" w:cstheme="minorHAnsi"/>
          <w:color w:val="000000"/>
          <w:sz w:val="20"/>
          <w:szCs w:val="20"/>
          <w:lang w:eastAsia="bg-BG"/>
        </w:rPr>
        <w:lastRenderedPageBreak/>
        <w:t>подходящ</w:t>
      </w:r>
      <w:r w:rsidR="00A4528C">
        <w:rPr>
          <w:rFonts w:eastAsia="Times New Roman" w:cstheme="minorHAnsi"/>
          <w:color w:val="000000"/>
          <w:sz w:val="20"/>
          <w:szCs w:val="20"/>
          <w:lang w:eastAsia="bg-BG"/>
        </w:rPr>
        <w:t>,</w:t>
      </w:r>
      <w:r w:rsidRPr="00BA7A8D">
        <w:rPr>
          <w:rFonts w:eastAsia="Times New Roman" w:cstheme="minorHAnsi"/>
          <w:color w:val="000000"/>
          <w:sz w:val="20"/>
          <w:szCs w:val="20"/>
          <w:lang w:eastAsia="bg-BG"/>
        </w:rPr>
        <w:t xml:space="preserve"> в случай че е необходимо да се обработва голяма част от елементите в документа и да се извършват операции върху XML. Подходящ е и при необхдимост за множество достъпи до XML. SAX е подходящ при големи XML документи, в които за обработката </w:t>
      </w:r>
      <w:r w:rsidR="00A4528C">
        <w:rPr>
          <w:rFonts w:eastAsia="Times New Roman" w:cstheme="minorHAnsi"/>
          <w:color w:val="000000"/>
          <w:sz w:val="20"/>
          <w:szCs w:val="20"/>
          <w:lang w:eastAsia="bg-BG"/>
        </w:rPr>
        <w:t>са</w:t>
      </w:r>
      <w:r w:rsidRPr="00BA7A8D">
        <w:rPr>
          <w:rFonts w:eastAsia="Times New Roman" w:cstheme="minorHAnsi"/>
          <w:color w:val="000000"/>
          <w:sz w:val="20"/>
          <w:szCs w:val="20"/>
          <w:lang w:eastAsia="bg-BG"/>
        </w:rPr>
        <w:t xml:space="preserve"> необходими малко елементи, идеален е за извършването на прости операции върху XML файлове. SAX е разработен с цел да предостави по-ефективен анализ на големи документи. Той е подходящ за обработка по време на парсването на документа, тъй като единствено последния event е в паметта.</w:t>
      </w:r>
      <w:r w:rsidR="00A4528C">
        <w:rPr>
          <w:rFonts w:eastAsia="Times New Roman" w:cstheme="minorHAnsi"/>
          <w:color w:val="000000"/>
          <w:sz w:val="20"/>
          <w:szCs w:val="20"/>
          <w:lang w:eastAsia="bg-BG"/>
        </w:rPr>
        <w:t xml:space="preserve"> </w:t>
      </w:r>
      <w:r w:rsidRPr="00BA7A8D">
        <w:rPr>
          <w:rFonts w:eastAsia="Times New Roman" w:cstheme="minorHAnsi"/>
          <w:color w:val="000000"/>
          <w:sz w:val="20"/>
          <w:szCs w:val="20"/>
          <w:lang w:eastAsia="bg-BG"/>
        </w:rPr>
        <w:t>Обработката със SAX изисква по-малко място и време, тъй като не се построява карта на целия документ в паметта, и е подходящ за сложни структури. Тъй като SAX е създаден единствено за четене на XML, но не и за писане при необходимост от това се използва DOM.</w:t>
      </w:r>
      <w:r w:rsidRPr="00BA7A8D">
        <w:rPr>
          <w:rFonts w:eastAsia="Times New Roman" w:cstheme="minorHAnsi"/>
          <w:color w:val="000000"/>
          <w:sz w:val="20"/>
          <w:szCs w:val="20"/>
          <w:lang w:eastAsia="bg-BG"/>
        </w:rPr>
        <w:br/>
        <w:t>DOM е подходящ за приложения, който изискват структурни манипулации върху много XML tokens, а SAX - за приложения с ограничения в паметта.</w:t>
      </w:r>
    </w:p>
    <w:sectPr w:rsidR="009D7E9A" w:rsidRPr="00BA7A8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D547D4" w14:textId="77777777" w:rsidR="00A12F78" w:rsidRDefault="00A12F78" w:rsidP="000D2DB1">
      <w:pPr>
        <w:spacing w:after="0" w:line="240" w:lineRule="auto"/>
      </w:pPr>
      <w:r>
        <w:separator/>
      </w:r>
    </w:p>
  </w:endnote>
  <w:endnote w:type="continuationSeparator" w:id="0">
    <w:p w14:paraId="060A4FFE" w14:textId="77777777" w:rsidR="00A12F78" w:rsidRDefault="00A12F78" w:rsidP="000D2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61002A87" w:usb1="80000000" w:usb2="00000008" w:usb3="00000000" w:csb0="000101FF" w:csb1="00000000"/>
  </w:font>
  <w:font w:name="WileyCode-Regular">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Palatino-Roman">
    <w:altName w:val="Times New Roman"/>
    <w:panose1 w:val="00000000000000000000"/>
    <w:charset w:val="00"/>
    <w:family w:val="roman"/>
    <w:notTrueType/>
    <w:pitch w:val="default"/>
    <w:sig w:usb0="00000003" w:usb1="00000000" w:usb2="00000000" w:usb3="00000000" w:csb0="00000001" w:csb1="00000000"/>
  </w:font>
  <w:font w:name="Palatino-Italic">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ZapfDingbats">
    <w:altName w:val="Arial Unicode MS"/>
    <w:panose1 w:val="00000000000000000000"/>
    <w:charset w:val="86"/>
    <w:family w:val="auto"/>
    <w:notTrueType/>
    <w:pitch w:val="default"/>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587D2" w14:textId="77777777" w:rsidR="000D2DB1" w:rsidRDefault="000D2D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37285"/>
      <w:docPartObj>
        <w:docPartGallery w:val="Page Numbers (Bottom of Page)"/>
        <w:docPartUnique/>
      </w:docPartObj>
    </w:sdtPr>
    <w:sdtEndPr>
      <w:rPr>
        <w:noProof/>
      </w:rPr>
    </w:sdtEndPr>
    <w:sdtContent>
      <w:p w14:paraId="069E854F" w14:textId="77777777" w:rsidR="000D2DB1" w:rsidRDefault="000D2DB1">
        <w:pPr>
          <w:pStyle w:val="Footer"/>
          <w:jc w:val="right"/>
        </w:pPr>
        <w:r>
          <w:fldChar w:fldCharType="begin"/>
        </w:r>
        <w:r>
          <w:instrText xml:space="preserve"> PAGE   \* MERGEFORMAT </w:instrText>
        </w:r>
        <w:r>
          <w:fldChar w:fldCharType="separate"/>
        </w:r>
        <w:r w:rsidR="007F4906">
          <w:rPr>
            <w:noProof/>
          </w:rPr>
          <w:t>14</w:t>
        </w:r>
        <w:r>
          <w:rPr>
            <w:noProof/>
          </w:rPr>
          <w:fldChar w:fldCharType="end"/>
        </w:r>
      </w:p>
    </w:sdtContent>
  </w:sdt>
  <w:p w14:paraId="0A6CDCAD" w14:textId="77777777" w:rsidR="000D2DB1" w:rsidRDefault="000D2DB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32CD1" w14:textId="77777777" w:rsidR="000D2DB1" w:rsidRDefault="000D2D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A56FA3" w14:textId="77777777" w:rsidR="00A12F78" w:rsidRDefault="00A12F78" w:rsidP="000D2DB1">
      <w:pPr>
        <w:spacing w:after="0" w:line="240" w:lineRule="auto"/>
      </w:pPr>
      <w:r>
        <w:separator/>
      </w:r>
    </w:p>
  </w:footnote>
  <w:footnote w:type="continuationSeparator" w:id="0">
    <w:p w14:paraId="5C6ACC34" w14:textId="77777777" w:rsidR="00A12F78" w:rsidRDefault="00A12F78" w:rsidP="000D2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0B9A51" w14:textId="77777777" w:rsidR="000D2DB1" w:rsidRDefault="000D2DB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52AD" w14:textId="77777777" w:rsidR="000D2DB1" w:rsidRDefault="000D2D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302204" w14:textId="77777777" w:rsidR="000D2DB1" w:rsidRDefault="000D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DB23EE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334F3A"/>
    <w:multiLevelType w:val="hybridMultilevel"/>
    <w:tmpl w:val="6F102FE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0F3510E0"/>
    <w:multiLevelType w:val="hybridMultilevel"/>
    <w:tmpl w:val="320C868A"/>
    <w:lvl w:ilvl="0" w:tplc="6B5AE21E">
      <w:start w:val="21"/>
      <w:numFmt w:val="bullet"/>
      <w:lvlText w:val="-"/>
      <w:lvlJc w:val="left"/>
      <w:pPr>
        <w:ind w:left="360" w:hanging="360"/>
      </w:pPr>
      <w:rPr>
        <w:rFonts w:ascii="Calibri" w:eastAsiaTheme="minorHAnsi" w:hAnsi="Calibri" w:cs="Calibri" w:hint="default"/>
      </w:rPr>
    </w:lvl>
    <w:lvl w:ilvl="1" w:tplc="04020003" w:tentative="1">
      <w:start w:val="1"/>
      <w:numFmt w:val="bullet"/>
      <w:lvlText w:val="o"/>
      <w:lvlJc w:val="left"/>
      <w:pPr>
        <w:ind w:left="720" w:hanging="360"/>
      </w:pPr>
      <w:rPr>
        <w:rFonts w:ascii="Courier New" w:hAnsi="Courier New" w:cs="Courier New" w:hint="default"/>
      </w:rPr>
    </w:lvl>
    <w:lvl w:ilvl="2" w:tplc="04020005" w:tentative="1">
      <w:start w:val="1"/>
      <w:numFmt w:val="bullet"/>
      <w:lvlText w:val=""/>
      <w:lvlJc w:val="left"/>
      <w:pPr>
        <w:ind w:left="1440" w:hanging="360"/>
      </w:pPr>
      <w:rPr>
        <w:rFonts w:ascii="Wingdings" w:hAnsi="Wingdings" w:hint="default"/>
      </w:rPr>
    </w:lvl>
    <w:lvl w:ilvl="3" w:tplc="04020001" w:tentative="1">
      <w:start w:val="1"/>
      <w:numFmt w:val="bullet"/>
      <w:lvlText w:val=""/>
      <w:lvlJc w:val="left"/>
      <w:pPr>
        <w:ind w:left="2160" w:hanging="360"/>
      </w:pPr>
      <w:rPr>
        <w:rFonts w:ascii="Symbol" w:hAnsi="Symbol" w:hint="default"/>
      </w:rPr>
    </w:lvl>
    <w:lvl w:ilvl="4" w:tplc="04020003" w:tentative="1">
      <w:start w:val="1"/>
      <w:numFmt w:val="bullet"/>
      <w:lvlText w:val="o"/>
      <w:lvlJc w:val="left"/>
      <w:pPr>
        <w:ind w:left="2880" w:hanging="360"/>
      </w:pPr>
      <w:rPr>
        <w:rFonts w:ascii="Courier New" w:hAnsi="Courier New" w:cs="Courier New" w:hint="default"/>
      </w:rPr>
    </w:lvl>
    <w:lvl w:ilvl="5" w:tplc="04020005" w:tentative="1">
      <w:start w:val="1"/>
      <w:numFmt w:val="bullet"/>
      <w:lvlText w:val=""/>
      <w:lvlJc w:val="left"/>
      <w:pPr>
        <w:ind w:left="3600" w:hanging="360"/>
      </w:pPr>
      <w:rPr>
        <w:rFonts w:ascii="Wingdings" w:hAnsi="Wingdings" w:hint="default"/>
      </w:rPr>
    </w:lvl>
    <w:lvl w:ilvl="6" w:tplc="04020001" w:tentative="1">
      <w:start w:val="1"/>
      <w:numFmt w:val="bullet"/>
      <w:lvlText w:val=""/>
      <w:lvlJc w:val="left"/>
      <w:pPr>
        <w:ind w:left="4320" w:hanging="360"/>
      </w:pPr>
      <w:rPr>
        <w:rFonts w:ascii="Symbol" w:hAnsi="Symbol" w:hint="default"/>
      </w:rPr>
    </w:lvl>
    <w:lvl w:ilvl="7" w:tplc="04020003" w:tentative="1">
      <w:start w:val="1"/>
      <w:numFmt w:val="bullet"/>
      <w:lvlText w:val="o"/>
      <w:lvlJc w:val="left"/>
      <w:pPr>
        <w:ind w:left="5040" w:hanging="360"/>
      </w:pPr>
      <w:rPr>
        <w:rFonts w:ascii="Courier New" w:hAnsi="Courier New" w:cs="Courier New" w:hint="default"/>
      </w:rPr>
    </w:lvl>
    <w:lvl w:ilvl="8" w:tplc="04020005" w:tentative="1">
      <w:start w:val="1"/>
      <w:numFmt w:val="bullet"/>
      <w:lvlText w:val=""/>
      <w:lvlJc w:val="left"/>
      <w:pPr>
        <w:ind w:left="5760" w:hanging="360"/>
      </w:pPr>
      <w:rPr>
        <w:rFonts w:ascii="Wingdings" w:hAnsi="Wingdings" w:hint="default"/>
      </w:rPr>
    </w:lvl>
  </w:abstractNum>
  <w:abstractNum w:abstractNumId="3">
    <w:nsid w:val="0FB70EE8"/>
    <w:multiLevelType w:val="hybridMultilevel"/>
    <w:tmpl w:val="FA1CA1BE"/>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45B1CD3"/>
    <w:multiLevelType w:val="hybridMultilevel"/>
    <w:tmpl w:val="26981678"/>
    <w:lvl w:ilvl="0" w:tplc="0402000D">
      <w:start w:val="1"/>
      <w:numFmt w:val="bullet"/>
      <w:lvlText w:val=""/>
      <w:lvlJc w:val="left"/>
      <w:pPr>
        <w:ind w:left="1068" w:hanging="360"/>
      </w:pPr>
      <w:rPr>
        <w:rFonts w:ascii="Wingdings" w:hAnsi="Wingdings" w:hint="default"/>
      </w:rPr>
    </w:lvl>
    <w:lvl w:ilvl="1" w:tplc="0402000D">
      <w:start w:val="1"/>
      <w:numFmt w:val="bullet"/>
      <w:lvlText w:val=""/>
      <w:lvlJc w:val="left"/>
      <w:pPr>
        <w:ind w:left="1788" w:hanging="360"/>
      </w:pPr>
      <w:rPr>
        <w:rFonts w:ascii="Wingdings" w:hAnsi="Wingdings"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5">
    <w:nsid w:val="15B74626"/>
    <w:multiLevelType w:val="hybridMultilevel"/>
    <w:tmpl w:val="C7CC916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A957DCE"/>
    <w:multiLevelType w:val="multilevel"/>
    <w:tmpl w:val="1AD8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7F1AB0"/>
    <w:multiLevelType w:val="multilevel"/>
    <w:tmpl w:val="F95E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E74A2D"/>
    <w:multiLevelType w:val="multilevel"/>
    <w:tmpl w:val="BED0B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F5409"/>
    <w:multiLevelType w:val="multilevel"/>
    <w:tmpl w:val="6952C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CE4425"/>
    <w:multiLevelType w:val="hybridMultilevel"/>
    <w:tmpl w:val="0994F04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36F91BC4"/>
    <w:multiLevelType w:val="multilevel"/>
    <w:tmpl w:val="C646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5315A"/>
    <w:multiLevelType w:val="multilevel"/>
    <w:tmpl w:val="094E6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AD0BA6"/>
    <w:multiLevelType w:val="multilevel"/>
    <w:tmpl w:val="066CA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7A797E"/>
    <w:multiLevelType w:val="hybridMultilevel"/>
    <w:tmpl w:val="409053DC"/>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433B69ED"/>
    <w:multiLevelType w:val="hybridMultilevel"/>
    <w:tmpl w:val="CDACEB6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43B83918"/>
    <w:multiLevelType w:val="hybridMultilevel"/>
    <w:tmpl w:val="0C4AC134"/>
    <w:lvl w:ilvl="0" w:tplc="0402000D">
      <w:start w:val="1"/>
      <w:numFmt w:val="bullet"/>
      <w:lvlText w:val=""/>
      <w:lvlJc w:val="left"/>
      <w:pPr>
        <w:ind w:left="1068" w:hanging="360"/>
      </w:pPr>
      <w:rPr>
        <w:rFonts w:ascii="Wingdings" w:hAnsi="Wingdings" w:hint="default"/>
      </w:rPr>
    </w:lvl>
    <w:lvl w:ilvl="1" w:tplc="04020003">
      <w:start w:val="1"/>
      <w:numFmt w:val="bullet"/>
      <w:lvlText w:val="o"/>
      <w:lvlJc w:val="left"/>
      <w:pPr>
        <w:ind w:left="1788" w:hanging="360"/>
      </w:pPr>
      <w:rPr>
        <w:rFonts w:ascii="Courier New" w:hAnsi="Courier New" w:cs="Courier New" w:hint="default"/>
      </w:rPr>
    </w:lvl>
    <w:lvl w:ilvl="2" w:tplc="04020005">
      <w:start w:val="1"/>
      <w:numFmt w:val="bullet"/>
      <w:lvlText w:val=""/>
      <w:lvlJc w:val="left"/>
      <w:pPr>
        <w:ind w:left="2508" w:hanging="360"/>
      </w:pPr>
      <w:rPr>
        <w:rFonts w:ascii="Wingdings" w:hAnsi="Wingdings" w:hint="default"/>
      </w:rPr>
    </w:lvl>
    <w:lvl w:ilvl="3" w:tplc="04020001">
      <w:start w:val="1"/>
      <w:numFmt w:val="bullet"/>
      <w:lvlText w:val=""/>
      <w:lvlJc w:val="left"/>
      <w:pPr>
        <w:ind w:left="3228" w:hanging="360"/>
      </w:pPr>
      <w:rPr>
        <w:rFonts w:ascii="Symbol" w:hAnsi="Symbol" w:hint="default"/>
      </w:rPr>
    </w:lvl>
    <w:lvl w:ilvl="4" w:tplc="04020003">
      <w:start w:val="1"/>
      <w:numFmt w:val="bullet"/>
      <w:lvlText w:val="o"/>
      <w:lvlJc w:val="left"/>
      <w:pPr>
        <w:ind w:left="3948" w:hanging="360"/>
      </w:pPr>
      <w:rPr>
        <w:rFonts w:ascii="Courier New" w:hAnsi="Courier New" w:cs="Courier New" w:hint="default"/>
      </w:rPr>
    </w:lvl>
    <w:lvl w:ilvl="5" w:tplc="04020005">
      <w:start w:val="1"/>
      <w:numFmt w:val="bullet"/>
      <w:lvlText w:val=""/>
      <w:lvlJc w:val="left"/>
      <w:pPr>
        <w:ind w:left="4668" w:hanging="360"/>
      </w:pPr>
      <w:rPr>
        <w:rFonts w:ascii="Wingdings" w:hAnsi="Wingdings" w:hint="default"/>
      </w:rPr>
    </w:lvl>
    <w:lvl w:ilvl="6" w:tplc="04020001">
      <w:start w:val="1"/>
      <w:numFmt w:val="bullet"/>
      <w:lvlText w:val=""/>
      <w:lvlJc w:val="left"/>
      <w:pPr>
        <w:ind w:left="5388" w:hanging="360"/>
      </w:pPr>
      <w:rPr>
        <w:rFonts w:ascii="Symbol" w:hAnsi="Symbol" w:hint="default"/>
      </w:rPr>
    </w:lvl>
    <w:lvl w:ilvl="7" w:tplc="04020003">
      <w:start w:val="1"/>
      <w:numFmt w:val="bullet"/>
      <w:lvlText w:val="o"/>
      <w:lvlJc w:val="left"/>
      <w:pPr>
        <w:ind w:left="6108" w:hanging="360"/>
      </w:pPr>
      <w:rPr>
        <w:rFonts w:ascii="Courier New" w:hAnsi="Courier New" w:cs="Courier New" w:hint="default"/>
      </w:rPr>
    </w:lvl>
    <w:lvl w:ilvl="8" w:tplc="04020005">
      <w:start w:val="1"/>
      <w:numFmt w:val="bullet"/>
      <w:lvlText w:val=""/>
      <w:lvlJc w:val="left"/>
      <w:pPr>
        <w:ind w:left="6828" w:hanging="360"/>
      </w:pPr>
      <w:rPr>
        <w:rFonts w:ascii="Wingdings" w:hAnsi="Wingdings" w:hint="default"/>
      </w:rPr>
    </w:lvl>
  </w:abstractNum>
  <w:abstractNum w:abstractNumId="17">
    <w:nsid w:val="49A806A8"/>
    <w:multiLevelType w:val="hybridMultilevel"/>
    <w:tmpl w:val="227C641E"/>
    <w:lvl w:ilvl="0" w:tplc="04020001">
      <w:start w:val="1"/>
      <w:numFmt w:val="bullet"/>
      <w:lvlText w:val=""/>
      <w:lvlJc w:val="left"/>
      <w:pPr>
        <w:ind w:left="1080" w:hanging="360"/>
      </w:pPr>
      <w:rPr>
        <w:rFonts w:ascii="Symbol" w:hAnsi="Symbol" w:hint="default"/>
      </w:rPr>
    </w:lvl>
    <w:lvl w:ilvl="1" w:tplc="04020003">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nsid w:val="4E431DBF"/>
    <w:multiLevelType w:val="hybridMultilevel"/>
    <w:tmpl w:val="AF5871CA"/>
    <w:lvl w:ilvl="0" w:tplc="0402000D">
      <w:start w:val="1"/>
      <w:numFmt w:val="bullet"/>
      <w:lvlText w:val=""/>
      <w:lvlJc w:val="left"/>
      <w:pPr>
        <w:ind w:left="720" w:hanging="360"/>
      </w:pPr>
      <w:rPr>
        <w:rFonts w:ascii="Wingdings" w:hAnsi="Wingdings" w:hint="default"/>
      </w:rPr>
    </w:lvl>
    <w:lvl w:ilvl="1" w:tplc="0402000D">
      <w:start w:val="1"/>
      <w:numFmt w:val="bullet"/>
      <w:lvlText w:val=""/>
      <w:lvlJc w:val="left"/>
      <w:pPr>
        <w:ind w:left="1440" w:hanging="360"/>
      </w:pPr>
      <w:rPr>
        <w:rFonts w:ascii="Wingdings" w:hAnsi="Wingdings"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9">
    <w:nsid w:val="51282E06"/>
    <w:multiLevelType w:val="multilevel"/>
    <w:tmpl w:val="CF32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1D4194"/>
    <w:multiLevelType w:val="multilevel"/>
    <w:tmpl w:val="16BE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4F121F"/>
    <w:multiLevelType w:val="multilevel"/>
    <w:tmpl w:val="C6CAB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7EF79DE"/>
    <w:multiLevelType w:val="hybridMultilevel"/>
    <w:tmpl w:val="37F2A05E"/>
    <w:lvl w:ilvl="0" w:tplc="6B5AE21E">
      <w:start w:val="21"/>
      <w:numFmt w:val="bullet"/>
      <w:lvlText w:val="-"/>
      <w:lvlJc w:val="left"/>
      <w:pPr>
        <w:ind w:left="1080" w:hanging="360"/>
      </w:pPr>
      <w:rPr>
        <w:rFonts w:ascii="Calibri" w:eastAsiaTheme="minorHAnsi" w:hAnsi="Calibri" w:cs="Calibri"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6B806C03"/>
    <w:multiLevelType w:val="hybridMultilevel"/>
    <w:tmpl w:val="BBF0633A"/>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4">
    <w:nsid w:val="6DB86CF9"/>
    <w:multiLevelType w:val="hybridMultilevel"/>
    <w:tmpl w:val="D6D08D6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5">
    <w:nsid w:val="721D14D8"/>
    <w:multiLevelType w:val="multilevel"/>
    <w:tmpl w:val="CCA44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C04A2E"/>
    <w:multiLevelType w:val="hybridMultilevel"/>
    <w:tmpl w:val="F5CA0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780819E5"/>
    <w:multiLevelType w:val="multilevel"/>
    <w:tmpl w:val="454CE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CE14FA"/>
    <w:multiLevelType w:val="multilevel"/>
    <w:tmpl w:val="E768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111A37"/>
    <w:multiLevelType w:val="multilevel"/>
    <w:tmpl w:val="C824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2"/>
  </w:num>
  <w:num w:numId="4">
    <w:abstractNumId w:val="22"/>
  </w:num>
  <w:num w:numId="5">
    <w:abstractNumId w:val="3"/>
  </w:num>
  <w:num w:numId="6">
    <w:abstractNumId w:val="15"/>
  </w:num>
  <w:num w:numId="7">
    <w:abstractNumId w:val="14"/>
  </w:num>
  <w:num w:numId="8">
    <w:abstractNumId w:val="26"/>
  </w:num>
  <w:num w:numId="9">
    <w:abstractNumId w:val="5"/>
  </w:num>
  <w:num w:numId="10">
    <w:abstractNumId w:val="1"/>
  </w:num>
  <w:num w:numId="11">
    <w:abstractNumId w:val="25"/>
  </w:num>
  <w:num w:numId="12">
    <w:abstractNumId w:val="21"/>
  </w:num>
  <w:num w:numId="13">
    <w:abstractNumId w:val="9"/>
  </w:num>
  <w:num w:numId="14">
    <w:abstractNumId w:val="29"/>
  </w:num>
  <w:num w:numId="15">
    <w:abstractNumId w:val="19"/>
  </w:num>
  <w:num w:numId="16">
    <w:abstractNumId w:val="27"/>
  </w:num>
  <w:num w:numId="17">
    <w:abstractNumId w:val="12"/>
  </w:num>
  <w:num w:numId="18">
    <w:abstractNumId w:val="7"/>
  </w:num>
  <w:num w:numId="19">
    <w:abstractNumId w:val="11"/>
  </w:num>
  <w:num w:numId="20">
    <w:abstractNumId w:val="6"/>
  </w:num>
  <w:num w:numId="21">
    <w:abstractNumId w:val="13"/>
  </w:num>
  <w:num w:numId="22">
    <w:abstractNumId w:val="8"/>
  </w:num>
  <w:num w:numId="23">
    <w:abstractNumId w:val="20"/>
  </w:num>
  <w:num w:numId="24">
    <w:abstractNumId w:val="28"/>
  </w:num>
  <w:num w:numId="25">
    <w:abstractNumId w:val="23"/>
  </w:num>
  <w:num w:numId="26">
    <w:abstractNumId w:val="17"/>
  </w:num>
  <w:num w:numId="27">
    <w:abstractNumId w:val="4"/>
    <w:lvlOverride w:ilvl="0"/>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lvlOverride w:ilvl="4"/>
    <w:lvlOverride w:ilvl="5"/>
    <w:lvlOverride w:ilvl="6"/>
    <w:lvlOverride w:ilvl="7"/>
    <w:lvlOverride w:ilvl="8"/>
  </w:num>
  <w:num w:numId="29">
    <w:abstractNumId w:val="18"/>
    <w:lvlOverride w:ilvl="0"/>
    <w:lvlOverride w:ilvl="1"/>
    <w:lvlOverride w:ilvl="2"/>
    <w:lvlOverride w:ilvl="3"/>
    <w:lvlOverride w:ilvl="4"/>
    <w:lvlOverride w:ilvl="5"/>
    <w:lvlOverride w:ilvl="6"/>
    <w:lvlOverride w:ilvl="7"/>
    <w:lvlOverride w:ilvl="8"/>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B8"/>
    <w:rsid w:val="00001A0B"/>
    <w:rsid w:val="00002938"/>
    <w:rsid w:val="000140DB"/>
    <w:rsid w:val="0002748F"/>
    <w:rsid w:val="00041328"/>
    <w:rsid w:val="0009080A"/>
    <w:rsid w:val="00096ECE"/>
    <w:rsid w:val="000A3A17"/>
    <w:rsid w:val="000A5D7A"/>
    <w:rsid w:val="000A70ED"/>
    <w:rsid w:val="000B64A9"/>
    <w:rsid w:val="000D2DB1"/>
    <w:rsid w:val="000E6667"/>
    <w:rsid w:val="000E7DB3"/>
    <w:rsid w:val="000F4D5B"/>
    <w:rsid w:val="00105BBD"/>
    <w:rsid w:val="001219D7"/>
    <w:rsid w:val="00123C48"/>
    <w:rsid w:val="001277A4"/>
    <w:rsid w:val="0013491E"/>
    <w:rsid w:val="001420C9"/>
    <w:rsid w:val="00144CAB"/>
    <w:rsid w:val="00151344"/>
    <w:rsid w:val="0016420B"/>
    <w:rsid w:val="001660B6"/>
    <w:rsid w:val="00170385"/>
    <w:rsid w:val="00187C3F"/>
    <w:rsid w:val="00193E64"/>
    <w:rsid w:val="00195809"/>
    <w:rsid w:val="0019601C"/>
    <w:rsid w:val="0019772E"/>
    <w:rsid w:val="001A4CAE"/>
    <w:rsid w:val="001A507D"/>
    <w:rsid w:val="001B3876"/>
    <w:rsid w:val="001E61E9"/>
    <w:rsid w:val="001F1583"/>
    <w:rsid w:val="001F3C47"/>
    <w:rsid w:val="00227332"/>
    <w:rsid w:val="00230691"/>
    <w:rsid w:val="002436AD"/>
    <w:rsid w:val="002607BB"/>
    <w:rsid w:val="00287308"/>
    <w:rsid w:val="00290152"/>
    <w:rsid w:val="002921DF"/>
    <w:rsid w:val="002D0DDD"/>
    <w:rsid w:val="002D23F3"/>
    <w:rsid w:val="002D4FE4"/>
    <w:rsid w:val="002D5CEC"/>
    <w:rsid w:val="002E5570"/>
    <w:rsid w:val="002E5CAD"/>
    <w:rsid w:val="00310BD0"/>
    <w:rsid w:val="00312C90"/>
    <w:rsid w:val="00312E04"/>
    <w:rsid w:val="00315042"/>
    <w:rsid w:val="00325BDA"/>
    <w:rsid w:val="00332AE4"/>
    <w:rsid w:val="00332D99"/>
    <w:rsid w:val="00351AC5"/>
    <w:rsid w:val="00371C41"/>
    <w:rsid w:val="0037260C"/>
    <w:rsid w:val="00382CA0"/>
    <w:rsid w:val="00385BED"/>
    <w:rsid w:val="00387DAB"/>
    <w:rsid w:val="003A15D7"/>
    <w:rsid w:val="003A3A00"/>
    <w:rsid w:val="003B122F"/>
    <w:rsid w:val="003B5559"/>
    <w:rsid w:val="003C0F2C"/>
    <w:rsid w:val="003C4C6E"/>
    <w:rsid w:val="003D15FC"/>
    <w:rsid w:val="003D2080"/>
    <w:rsid w:val="003E35D3"/>
    <w:rsid w:val="003E4B06"/>
    <w:rsid w:val="003E6D68"/>
    <w:rsid w:val="00401320"/>
    <w:rsid w:val="00403BC6"/>
    <w:rsid w:val="0040586D"/>
    <w:rsid w:val="004060D5"/>
    <w:rsid w:val="00420919"/>
    <w:rsid w:val="00421F19"/>
    <w:rsid w:val="00432079"/>
    <w:rsid w:val="004343AF"/>
    <w:rsid w:val="00441B2B"/>
    <w:rsid w:val="00441DCA"/>
    <w:rsid w:val="00471710"/>
    <w:rsid w:val="004744A4"/>
    <w:rsid w:val="00475ADB"/>
    <w:rsid w:val="00484127"/>
    <w:rsid w:val="00484280"/>
    <w:rsid w:val="00491CC5"/>
    <w:rsid w:val="00497FBF"/>
    <w:rsid w:val="004A0E9E"/>
    <w:rsid w:val="004C19CC"/>
    <w:rsid w:val="004C2245"/>
    <w:rsid w:val="004C515E"/>
    <w:rsid w:val="004C7D5E"/>
    <w:rsid w:val="004D0566"/>
    <w:rsid w:val="004D0F44"/>
    <w:rsid w:val="004E286A"/>
    <w:rsid w:val="004F0162"/>
    <w:rsid w:val="005005AB"/>
    <w:rsid w:val="0051723C"/>
    <w:rsid w:val="00523444"/>
    <w:rsid w:val="00533758"/>
    <w:rsid w:val="00534FC2"/>
    <w:rsid w:val="00544EFD"/>
    <w:rsid w:val="00554A63"/>
    <w:rsid w:val="00557DF3"/>
    <w:rsid w:val="00560B24"/>
    <w:rsid w:val="0057073F"/>
    <w:rsid w:val="005773FF"/>
    <w:rsid w:val="00590996"/>
    <w:rsid w:val="005960E0"/>
    <w:rsid w:val="005962EA"/>
    <w:rsid w:val="005A13E9"/>
    <w:rsid w:val="005B074C"/>
    <w:rsid w:val="005B13D5"/>
    <w:rsid w:val="005B18B9"/>
    <w:rsid w:val="005B6B41"/>
    <w:rsid w:val="005B7403"/>
    <w:rsid w:val="005C2CB8"/>
    <w:rsid w:val="005C391C"/>
    <w:rsid w:val="005F3D74"/>
    <w:rsid w:val="00601D5D"/>
    <w:rsid w:val="00602628"/>
    <w:rsid w:val="0060667C"/>
    <w:rsid w:val="00614F41"/>
    <w:rsid w:val="0061764D"/>
    <w:rsid w:val="00622DB2"/>
    <w:rsid w:val="006332AB"/>
    <w:rsid w:val="00634C51"/>
    <w:rsid w:val="006611FB"/>
    <w:rsid w:val="00694442"/>
    <w:rsid w:val="006A1BDF"/>
    <w:rsid w:val="006B7538"/>
    <w:rsid w:val="006C2CB9"/>
    <w:rsid w:val="006C6874"/>
    <w:rsid w:val="006D1A9C"/>
    <w:rsid w:val="006D1C2D"/>
    <w:rsid w:val="006F5FC1"/>
    <w:rsid w:val="00716EFE"/>
    <w:rsid w:val="00730A89"/>
    <w:rsid w:val="00731123"/>
    <w:rsid w:val="00772136"/>
    <w:rsid w:val="007721E3"/>
    <w:rsid w:val="00772260"/>
    <w:rsid w:val="00774F41"/>
    <w:rsid w:val="007762CE"/>
    <w:rsid w:val="00776EAB"/>
    <w:rsid w:val="0077736C"/>
    <w:rsid w:val="00777643"/>
    <w:rsid w:val="0078066F"/>
    <w:rsid w:val="00780C1F"/>
    <w:rsid w:val="0078532E"/>
    <w:rsid w:val="00787363"/>
    <w:rsid w:val="0079641C"/>
    <w:rsid w:val="007B0186"/>
    <w:rsid w:val="007B5050"/>
    <w:rsid w:val="007C0170"/>
    <w:rsid w:val="007C04BA"/>
    <w:rsid w:val="007D090D"/>
    <w:rsid w:val="007D2585"/>
    <w:rsid w:val="007E4ABF"/>
    <w:rsid w:val="007E5F52"/>
    <w:rsid w:val="007F3BA1"/>
    <w:rsid w:val="007F4906"/>
    <w:rsid w:val="00812E19"/>
    <w:rsid w:val="00815158"/>
    <w:rsid w:val="00826CD3"/>
    <w:rsid w:val="00836700"/>
    <w:rsid w:val="00856ED9"/>
    <w:rsid w:val="00862A83"/>
    <w:rsid w:val="008637E9"/>
    <w:rsid w:val="00871555"/>
    <w:rsid w:val="00872BAB"/>
    <w:rsid w:val="008B49AF"/>
    <w:rsid w:val="008E6FD5"/>
    <w:rsid w:val="009056EE"/>
    <w:rsid w:val="009103FD"/>
    <w:rsid w:val="009167F8"/>
    <w:rsid w:val="00946838"/>
    <w:rsid w:val="009577D2"/>
    <w:rsid w:val="009950CD"/>
    <w:rsid w:val="009A43EC"/>
    <w:rsid w:val="009C030E"/>
    <w:rsid w:val="009C2998"/>
    <w:rsid w:val="009D7E9A"/>
    <w:rsid w:val="009E1A31"/>
    <w:rsid w:val="009E4D05"/>
    <w:rsid w:val="009E7AD1"/>
    <w:rsid w:val="009F76CB"/>
    <w:rsid w:val="00A00B12"/>
    <w:rsid w:val="00A12F78"/>
    <w:rsid w:val="00A32FB1"/>
    <w:rsid w:val="00A4528C"/>
    <w:rsid w:val="00A6436D"/>
    <w:rsid w:val="00A70BB9"/>
    <w:rsid w:val="00A744BE"/>
    <w:rsid w:val="00A82206"/>
    <w:rsid w:val="00A93695"/>
    <w:rsid w:val="00AA03E7"/>
    <w:rsid w:val="00AA54EF"/>
    <w:rsid w:val="00AB50D0"/>
    <w:rsid w:val="00AC1C3D"/>
    <w:rsid w:val="00AC6226"/>
    <w:rsid w:val="00AE64DD"/>
    <w:rsid w:val="00AF141B"/>
    <w:rsid w:val="00B25DD7"/>
    <w:rsid w:val="00B34F0C"/>
    <w:rsid w:val="00B500D0"/>
    <w:rsid w:val="00B668F8"/>
    <w:rsid w:val="00B70DB7"/>
    <w:rsid w:val="00B74EF9"/>
    <w:rsid w:val="00B757AA"/>
    <w:rsid w:val="00B76079"/>
    <w:rsid w:val="00B81589"/>
    <w:rsid w:val="00B82B6F"/>
    <w:rsid w:val="00B83482"/>
    <w:rsid w:val="00BA0DD7"/>
    <w:rsid w:val="00BA1E6D"/>
    <w:rsid w:val="00BA7A8D"/>
    <w:rsid w:val="00BB1DF2"/>
    <w:rsid w:val="00BC4989"/>
    <w:rsid w:val="00BD36DD"/>
    <w:rsid w:val="00BD3ADB"/>
    <w:rsid w:val="00BE30F7"/>
    <w:rsid w:val="00BF11D7"/>
    <w:rsid w:val="00BF1422"/>
    <w:rsid w:val="00BF6ADB"/>
    <w:rsid w:val="00C13868"/>
    <w:rsid w:val="00C15A11"/>
    <w:rsid w:val="00C23CB7"/>
    <w:rsid w:val="00C409AB"/>
    <w:rsid w:val="00C46DD9"/>
    <w:rsid w:val="00C55DE5"/>
    <w:rsid w:val="00C62B94"/>
    <w:rsid w:val="00C71000"/>
    <w:rsid w:val="00C71188"/>
    <w:rsid w:val="00C74FFD"/>
    <w:rsid w:val="00C76C81"/>
    <w:rsid w:val="00C82956"/>
    <w:rsid w:val="00C9542C"/>
    <w:rsid w:val="00C95B52"/>
    <w:rsid w:val="00C97EAD"/>
    <w:rsid w:val="00CB583D"/>
    <w:rsid w:val="00CC1B24"/>
    <w:rsid w:val="00CF5492"/>
    <w:rsid w:val="00CF7142"/>
    <w:rsid w:val="00D35908"/>
    <w:rsid w:val="00D42F3D"/>
    <w:rsid w:val="00D4561E"/>
    <w:rsid w:val="00D50685"/>
    <w:rsid w:val="00D72878"/>
    <w:rsid w:val="00D76FD6"/>
    <w:rsid w:val="00D87C87"/>
    <w:rsid w:val="00D969DA"/>
    <w:rsid w:val="00DB12F7"/>
    <w:rsid w:val="00DB2A9A"/>
    <w:rsid w:val="00DB5C2D"/>
    <w:rsid w:val="00DC5491"/>
    <w:rsid w:val="00DC642A"/>
    <w:rsid w:val="00DD74A2"/>
    <w:rsid w:val="00DE473E"/>
    <w:rsid w:val="00DF5E92"/>
    <w:rsid w:val="00DF6CDE"/>
    <w:rsid w:val="00E03EB7"/>
    <w:rsid w:val="00E040D5"/>
    <w:rsid w:val="00E05E51"/>
    <w:rsid w:val="00E23DD9"/>
    <w:rsid w:val="00E26A5B"/>
    <w:rsid w:val="00E46368"/>
    <w:rsid w:val="00E76427"/>
    <w:rsid w:val="00E76679"/>
    <w:rsid w:val="00E77AA0"/>
    <w:rsid w:val="00E85F05"/>
    <w:rsid w:val="00E9529F"/>
    <w:rsid w:val="00EA3201"/>
    <w:rsid w:val="00EA6B61"/>
    <w:rsid w:val="00EA7A71"/>
    <w:rsid w:val="00EB192D"/>
    <w:rsid w:val="00EB3657"/>
    <w:rsid w:val="00EC7342"/>
    <w:rsid w:val="00F13D46"/>
    <w:rsid w:val="00F22B1E"/>
    <w:rsid w:val="00F258C0"/>
    <w:rsid w:val="00F31B95"/>
    <w:rsid w:val="00F41FB7"/>
    <w:rsid w:val="00F451D9"/>
    <w:rsid w:val="00F462A2"/>
    <w:rsid w:val="00F7227F"/>
    <w:rsid w:val="00F81ED6"/>
    <w:rsid w:val="00F92296"/>
    <w:rsid w:val="00FB5419"/>
    <w:rsid w:val="00FC0F36"/>
    <w:rsid w:val="00FC386F"/>
    <w:rsid w:val="00FC3B79"/>
    <w:rsid w:val="00FC5BC6"/>
    <w:rsid w:val="00FE6DE4"/>
    <w:rsid w:val="00FF2C4B"/>
    <w:rsid w:val="00FF569A"/>
    <w:rsid w:val="00FF6490"/>
    <w:rsid w:val="00FF7BF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55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B9"/>
  </w:style>
  <w:style w:type="paragraph" w:styleId="Heading1">
    <w:name w:val="heading 1"/>
    <w:basedOn w:val="Normal"/>
    <w:next w:val="Normal"/>
    <w:link w:val="Heading1Char"/>
    <w:uiPriority w:val="9"/>
    <w:qFormat/>
    <w:rsid w:val="006D1C2D"/>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D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B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757AA"/>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Heading5">
    <w:name w:val="heading 5"/>
    <w:basedOn w:val="Normal"/>
    <w:link w:val="Heading5Char"/>
    <w:uiPriority w:val="9"/>
    <w:qFormat/>
    <w:rsid w:val="00B757AA"/>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6700"/>
    <w:pPr>
      <w:ind w:left="720"/>
      <w:contextualSpacing/>
    </w:pPr>
  </w:style>
  <w:style w:type="character" w:styleId="Hyperlink">
    <w:name w:val="Hyperlink"/>
    <w:basedOn w:val="DefaultParagraphFont"/>
    <w:uiPriority w:val="99"/>
    <w:semiHidden/>
    <w:unhideWhenUsed/>
    <w:rsid w:val="002D23F3"/>
    <w:rPr>
      <w:color w:val="0000FF"/>
      <w:u w:val="single"/>
    </w:rPr>
  </w:style>
  <w:style w:type="character" w:customStyle="1" w:styleId="Heading4Char">
    <w:name w:val="Heading 4 Char"/>
    <w:basedOn w:val="DefaultParagraphFont"/>
    <w:link w:val="Heading4"/>
    <w:uiPriority w:val="9"/>
    <w:rsid w:val="00B757AA"/>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B757AA"/>
    <w:rPr>
      <w:rFonts w:ascii="Times New Roman" w:eastAsia="Times New Roman" w:hAnsi="Times New Roman" w:cs="Times New Roman"/>
      <w:b/>
      <w:bCs/>
      <w:sz w:val="20"/>
      <w:szCs w:val="20"/>
      <w:lang w:eastAsia="bg-BG"/>
    </w:rPr>
  </w:style>
  <w:style w:type="paragraph" w:customStyle="1" w:styleId="doctext">
    <w:name w:val="doctext"/>
    <w:basedOn w:val="Normal"/>
    <w:rsid w:val="00B757A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TMLTypewriter">
    <w:name w:val="HTML Typewriter"/>
    <w:basedOn w:val="DefaultParagraphFont"/>
    <w:uiPriority w:val="99"/>
    <w:semiHidden/>
    <w:unhideWhenUsed/>
    <w:rsid w:val="00B757A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B757AA"/>
    <w:rPr>
      <w:rFonts w:ascii="Courier New" w:eastAsia="Times New Roman" w:hAnsi="Courier New" w:cs="Courier New"/>
      <w:sz w:val="20"/>
      <w:szCs w:val="20"/>
      <w:lang w:eastAsia="bg-BG"/>
    </w:rPr>
  </w:style>
  <w:style w:type="character" w:customStyle="1" w:styleId="docemphasis">
    <w:name w:val="docemphasis"/>
    <w:basedOn w:val="DefaultParagraphFont"/>
    <w:rsid w:val="00B757AA"/>
  </w:style>
  <w:style w:type="paragraph" w:styleId="ListBullet">
    <w:name w:val="List Bullet"/>
    <w:basedOn w:val="Normal"/>
    <w:uiPriority w:val="99"/>
    <w:unhideWhenUsed/>
    <w:rsid w:val="005960E0"/>
    <w:pPr>
      <w:numPr>
        <w:numId w:val="2"/>
      </w:numPr>
      <w:contextualSpacing/>
    </w:pPr>
  </w:style>
  <w:style w:type="paragraph" w:styleId="NormalWeb">
    <w:name w:val="Normal (Web)"/>
    <w:basedOn w:val="Normal"/>
    <w:uiPriority w:val="99"/>
    <w:semiHidden/>
    <w:unhideWhenUsed/>
    <w:rsid w:val="00D5068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50685"/>
  </w:style>
  <w:style w:type="character" w:styleId="HTMLDefinition">
    <w:name w:val="HTML Definition"/>
    <w:basedOn w:val="DefaultParagraphFont"/>
    <w:uiPriority w:val="99"/>
    <w:semiHidden/>
    <w:unhideWhenUsed/>
    <w:rsid w:val="00D50685"/>
    <w:rPr>
      <w:i/>
      <w:iCs/>
    </w:rPr>
  </w:style>
  <w:style w:type="character" w:customStyle="1" w:styleId="apple-tab-span">
    <w:name w:val="apple-tab-span"/>
    <w:basedOn w:val="DefaultParagraphFont"/>
    <w:rsid w:val="00E77AA0"/>
  </w:style>
  <w:style w:type="paragraph" w:styleId="IntenseQuote">
    <w:name w:val="Intense Quote"/>
    <w:basedOn w:val="Normal"/>
    <w:next w:val="Normal"/>
    <w:link w:val="IntenseQuoteChar"/>
    <w:uiPriority w:val="30"/>
    <w:qFormat/>
    <w:rsid w:val="00312C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2C90"/>
    <w:rPr>
      <w:b/>
      <w:bCs/>
      <w:i/>
      <w:iCs/>
      <w:color w:val="4F81BD" w:themeColor="accent1"/>
    </w:rPr>
  </w:style>
  <w:style w:type="character" w:customStyle="1" w:styleId="apple-style-span">
    <w:name w:val="apple-style-span"/>
    <w:basedOn w:val="DefaultParagraphFont"/>
    <w:rsid w:val="006611FB"/>
  </w:style>
  <w:style w:type="paragraph" w:styleId="Title">
    <w:name w:val="Title"/>
    <w:basedOn w:val="Normal"/>
    <w:next w:val="Normal"/>
    <w:link w:val="TitleChar"/>
    <w:uiPriority w:val="10"/>
    <w:qFormat/>
    <w:rsid w:val="006D1C2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6D1C2D"/>
    <w:rPr>
      <w:rFonts w:asciiTheme="majorHAnsi" w:eastAsiaTheme="majorEastAsia" w:hAnsiTheme="majorHAnsi" w:cstheme="majorBidi"/>
      <w:color w:val="17375E" w:themeColor="text2" w:themeShade="BF"/>
      <w:spacing w:val="5"/>
      <w:kern w:val="28"/>
      <w:sz w:val="52"/>
      <w:szCs w:val="52"/>
    </w:rPr>
  </w:style>
  <w:style w:type="character" w:customStyle="1" w:styleId="Heading1Char">
    <w:name w:val="Heading 1 Char"/>
    <w:basedOn w:val="DefaultParagraphFont"/>
    <w:link w:val="Heading1"/>
    <w:uiPriority w:val="9"/>
    <w:rsid w:val="006D1C2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6D1C2D"/>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6D1C2D"/>
    <w:rPr>
      <w:b/>
      <w:bCs/>
      <w:i/>
      <w:iCs/>
      <w:color w:val="4F81BD" w:themeColor="accent1"/>
    </w:rPr>
  </w:style>
  <w:style w:type="character" w:customStyle="1" w:styleId="Heading3Char">
    <w:name w:val="Heading 3 Char"/>
    <w:basedOn w:val="DefaultParagraphFont"/>
    <w:link w:val="Heading3"/>
    <w:uiPriority w:val="9"/>
    <w:rsid w:val="006A1B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D2D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B1"/>
  </w:style>
  <w:style w:type="paragraph" w:styleId="Footer">
    <w:name w:val="footer"/>
    <w:basedOn w:val="Normal"/>
    <w:link w:val="FooterChar"/>
    <w:uiPriority w:val="99"/>
    <w:unhideWhenUsed/>
    <w:rsid w:val="000D2D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B1"/>
  </w:style>
  <w:style w:type="paragraph" w:styleId="BalloonText">
    <w:name w:val="Balloon Text"/>
    <w:basedOn w:val="Normal"/>
    <w:link w:val="BalloonTextChar"/>
    <w:uiPriority w:val="99"/>
    <w:semiHidden/>
    <w:unhideWhenUsed/>
    <w:rsid w:val="009C0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B9"/>
  </w:style>
  <w:style w:type="paragraph" w:styleId="Heading1">
    <w:name w:val="heading 1"/>
    <w:basedOn w:val="Normal"/>
    <w:next w:val="Normal"/>
    <w:link w:val="Heading1Char"/>
    <w:uiPriority w:val="9"/>
    <w:qFormat/>
    <w:rsid w:val="006D1C2D"/>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unhideWhenUsed/>
    <w:qFormat/>
    <w:rsid w:val="006D1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A1BD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B757AA"/>
    <w:pPr>
      <w:spacing w:before="100" w:beforeAutospacing="1" w:after="100" w:afterAutospacing="1" w:line="240" w:lineRule="auto"/>
      <w:outlineLvl w:val="3"/>
    </w:pPr>
    <w:rPr>
      <w:rFonts w:ascii="Times New Roman" w:eastAsia="Times New Roman" w:hAnsi="Times New Roman" w:cs="Times New Roman"/>
      <w:b/>
      <w:bCs/>
      <w:sz w:val="24"/>
      <w:szCs w:val="24"/>
      <w:lang w:eastAsia="bg-BG"/>
    </w:rPr>
  </w:style>
  <w:style w:type="paragraph" w:styleId="Heading5">
    <w:name w:val="heading 5"/>
    <w:basedOn w:val="Normal"/>
    <w:link w:val="Heading5Char"/>
    <w:uiPriority w:val="9"/>
    <w:qFormat/>
    <w:rsid w:val="00B757AA"/>
    <w:pPr>
      <w:spacing w:before="100" w:beforeAutospacing="1" w:after="100" w:afterAutospacing="1" w:line="240" w:lineRule="auto"/>
      <w:outlineLvl w:val="4"/>
    </w:pPr>
    <w:rPr>
      <w:rFonts w:ascii="Times New Roman" w:eastAsia="Times New Roman" w:hAnsi="Times New Roman" w:cs="Times New Roman"/>
      <w:b/>
      <w:bCs/>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36700"/>
    <w:pPr>
      <w:ind w:left="720"/>
      <w:contextualSpacing/>
    </w:pPr>
  </w:style>
  <w:style w:type="character" w:styleId="Hyperlink">
    <w:name w:val="Hyperlink"/>
    <w:basedOn w:val="DefaultParagraphFont"/>
    <w:uiPriority w:val="99"/>
    <w:semiHidden/>
    <w:unhideWhenUsed/>
    <w:rsid w:val="002D23F3"/>
    <w:rPr>
      <w:color w:val="0000FF"/>
      <w:u w:val="single"/>
    </w:rPr>
  </w:style>
  <w:style w:type="character" w:customStyle="1" w:styleId="Heading4Char">
    <w:name w:val="Heading 4 Char"/>
    <w:basedOn w:val="DefaultParagraphFont"/>
    <w:link w:val="Heading4"/>
    <w:uiPriority w:val="9"/>
    <w:rsid w:val="00B757AA"/>
    <w:rPr>
      <w:rFonts w:ascii="Times New Roman" w:eastAsia="Times New Roman" w:hAnsi="Times New Roman" w:cs="Times New Roman"/>
      <w:b/>
      <w:bCs/>
      <w:sz w:val="24"/>
      <w:szCs w:val="24"/>
      <w:lang w:eastAsia="bg-BG"/>
    </w:rPr>
  </w:style>
  <w:style w:type="character" w:customStyle="1" w:styleId="Heading5Char">
    <w:name w:val="Heading 5 Char"/>
    <w:basedOn w:val="DefaultParagraphFont"/>
    <w:link w:val="Heading5"/>
    <w:uiPriority w:val="9"/>
    <w:rsid w:val="00B757AA"/>
    <w:rPr>
      <w:rFonts w:ascii="Times New Roman" w:eastAsia="Times New Roman" w:hAnsi="Times New Roman" w:cs="Times New Roman"/>
      <w:b/>
      <w:bCs/>
      <w:sz w:val="20"/>
      <w:szCs w:val="20"/>
      <w:lang w:eastAsia="bg-BG"/>
    </w:rPr>
  </w:style>
  <w:style w:type="paragraph" w:customStyle="1" w:styleId="doctext">
    <w:name w:val="doctext"/>
    <w:basedOn w:val="Normal"/>
    <w:rsid w:val="00B757AA"/>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TMLTypewriter">
    <w:name w:val="HTML Typewriter"/>
    <w:basedOn w:val="DefaultParagraphFont"/>
    <w:uiPriority w:val="99"/>
    <w:semiHidden/>
    <w:unhideWhenUsed/>
    <w:rsid w:val="00B757AA"/>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B75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PreformattedChar">
    <w:name w:val="HTML Preformatted Char"/>
    <w:basedOn w:val="DefaultParagraphFont"/>
    <w:link w:val="HTMLPreformatted"/>
    <w:uiPriority w:val="99"/>
    <w:semiHidden/>
    <w:rsid w:val="00B757AA"/>
    <w:rPr>
      <w:rFonts w:ascii="Courier New" w:eastAsia="Times New Roman" w:hAnsi="Courier New" w:cs="Courier New"/>
      <w:sz w:val="20"/>
      <w:szCs w:val="20"/>
      <w:lang w:eastAsia="bg-BG"/>
    </w:rPr>
  </w:style>
  <w:style w:type="character" w:customStyle="1" w:styleId="docemphasis">
    <w:name w:val="docemphasis"/>
    <w:basedOn w:val="DefaultParagraphFont"/>
    <w:rsid w:val="00B757AA"/>
  </w:style>
  <w:style w:type="paragraph" w:styleId="ListBullet">
    <w:name w:val="List Bullet"/>
    <w:basedOn w:val="Normal"/>
    <w:uiPriority w:val="99"/>
    <w:unhideWhenUsed/>
    <w:rsid w:val="005960E0"/>
    <w:pPr>
      <w:numPr>
        <w:numId w:val="2"/>
      </w:numPr>
      <w:contextualSpacing/>
    </w:pPr>
  </w:style>
  <w:style w:type="paragraph" w:styleId="NormalWeb">
    <w:name w:val="Normal (Web)"/>
    <w:basedOn w:val="Normal"/>
    <w:uiPriority w:val="99"/>
    <w:semiHidden/>
    <w:unhideWhenUsed/>
    <w:rsid w:val="00D50685"/>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customStyle="1" w:styleId="apple-converted-space">
    <w:name w:val="apple-converted-space"/>
    <w:basedOn w:val="DefaultParagraphFont"/>
    <w:rsid w:val="00D50685"/>
  </w:style>
  <w:style w:type="character" w:styleId="HTMLDefinition">
    <w:name w:val="HTML Definition"/>
    <w:basedOn w:val="DefaultParagraphFont"/>
    <w:uiPriority w:val="99"/>
    <w:semiHidden/>
    <w:unhideWhenUsed/>
    <w:rsid w:val="00D50685"/>
    <w:rPr>
      <w:i/>
      <w:iCs/>
    </w:rPr>
  </w:style>
  <w:style w:type="character" w:customStyle="1" w:styleId="apple-tab-span">
    <w:name w:val="apple-tab-span"/>
    <w:basedOn w:val="DefaultParagraphFont"/>
    <w:rsid w:val="00E77AA0"/>
  </w:style>
  <w:style w:type="paragraph" w:styleId="IntenseQuote">
    <w:name w:val="Intense Quote"/>
    <w:basedOn w:val="Normal"/>
    <w:next w:val="Normal"/>
    <w:link w:val="IntenseQuoteChar"/>
    <w:uiPriority w:val="30"/>
    <w:qFormat/>
    <w:rsid w:val="00312C9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2C90"/>
    <w:rPr>
      <w:b/>
      <w:bCs/>
      <w:i/>
      <w:iCs/>
      <w:color w:val="4F81BD" w:themeColor="accent1"/>
    </w:rPr>
  </w:style>
  <w:style w:type="character" w:customStyle="1" w:styleId="apple-style-span">
    <w:name w:val="apple-style-span"/>
    <w:basedOn w:val="DefaultParagraphFont"/>
    <w:rsid w:val="006611FB"/>
  </w:style>
  <w:style w:type="paragraph" w:styleId="Title">
    <w:name w:val="Title"/>
    <w:basedOn w:val="Normal"/>
    <w:next w:val="Normal"/>
    <w:link w:val="TitleChar"/>
    <w:uiPriority w:val="10"/>
    <w:qFormat/>
    <w:rsid w:val="006D1C2D"/>
    <w:pPr>
      <w:pBdr>
        <w:bottom w:val="single" w:sz="8" w:space="4" w:color="4F81BD" w:themeColor="accent1"/>
      </w:pBdr>
      <w:spacing w:after="300" w:line="240" w:lineRule="auto"/>
      <w:contextualSpacing/>
    </w:pPr>
    <w:rPr>
      <w:rFonts w:asciiTheme="majorHAnsi" w:eastAsiaTheme="majorEastAsia" w:hAnsiTheme="majorHAnsi" w:cstheme="majorBidi"/>
      <w:color w:val="17375E" w:themeColor="text2" w:themeShade="BF"/>
      <w:spacing w:val="5"/>
      <w:kern w:val="28"/>
      <w:sz w:val="52"/>
      <w:szCs w:val="52"/>
    </w:rPr>
  </w:style>
  <w:style w:type="character" w:customStyle="1" w:styleId="TitleChar">
    <w:name w:val="Title Char"/>
    <w:basedOn w:val="DefaultParagraphFont"/>
    <w:link w:val="Title"/>
    <w:uiPriority w:val="10"/>
    <w:rsid w:val="006D1C2D"/>
    <w:rPr>
      <w:rFonts w:asciiTheme="majorHAnsi" w:eastAsiaTheme="majorEastAsia" w:hAnsiTheme="majorHAnsi" w:cstheme="majorBidi"/>
      <w:color w:val="17375E" w:themeColor="text2" w:themeShade="BF"/>
      <w:spacing w:val="5"/>
      <w:kern w:val="28"/>
      <w:sz w:val="52"/>
      <w:szCs w:val="52"/>
    </w:rPr>
  </w:style>
  <w:style w:type="character" w:customStyle="1" w:styleId="Heading1Char">
    <w:name w:val="Heading 1 Char"/>
    <w:basedOn w:val="DefaultParagraphFont"/>
    <w:link w:val="Heading1"/>
    <w:uiPriority w:val="9"/>
    <w:rsid w:val="006D1C2D"/>
    <w:rPr>
      <w:rFonts w:asciiTheme="majorHAnsi" w:eastAsiaTheme="majorEastAsia" w:hAnsiTheme="majorHAnsi" w:cstheme="majorBidi"/>
      <w:b/>
      <w:bCs/>
      <w:color w:val="376092" w:themeColor="accent1" w:themeShade="BF"/>
      <w:sz w:val="28"/>
      <w:szCs w:val="28"/>
    </w:rPr>
  </w:style>
  <w:style w:type="character" w:customStyle="1" w:styleId="Heading2Char">
    <w:name w:val="Heading 2 Char"/>
    <w:basedOn w:val="DefaultParagraphFont"/>
    <w:link w:val="Heading2"/>
    <w:uiPriority w:val="9"/>
    <w:rsid w:val="006D1C2D"/>
    <w:rPr>
      <w:rFonts w:asciiTheme="majorHAnsi" w:eastAsiaTheme="majorEastAsia" w:hAnsiTheme="majorHAnsi" w:cstheme="majorBidi"/>
      <w:b/>
      <w:bCs/>
      <w:color w:val="4F81BD" w:themeColor="accent1"/>
      <w:sz w:val="26"/>
      <w:szCs w:val="26"/>
    </w:rPr>
  </w:style>
  <w:style w:type="character" w:styleId="IntenseEmphasis">
    <w:name w:val="Intense Emphasis"/>
    <w:basedOn w:val="DefaultParagraphFont"/>
    <w:uiPriority w:val="21"/>
    <w:qFormat/>
    <w:rsid w:val="006D1C2D"/>
    <w:rPr>
      <w:b/>
      <w:bCs/>
      <w:i/>
      <w:iCs/>
      <w:color w:val="4F81BD" w:themeColor="accent1"/>
    </w:rPr>
  </w:style>
  <w:style w:type="character" w:customStyle="1" w:styleId="Heading3Char">
    <w:name w:val="Heading 3 Char"/>
    <w:basedOn w:val="DefaultParagraphFont"/>
    <w:link w:val="Heading3"/>
    <w:uiPriority w:val="9"/>
    <w:rsid w:val="006A1BDF"/>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0D2D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2DB1"/>
  </w:style>
  <w:style w:type="paragraph" w:styleId="Footer">
    <w:name w:val="footer"/>
    <w:basedOn w:val="Normal"/>
    <w:link w:val="FooterChar"/>
    <w:uiPriority w:val="99"/>
    <w:unhideWhenUsed/>
    <w:rsid w:val="000D2D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2DB1"/>
  </w:style>
  <w:style w:type="paragraph" w:styleId="BalloonText">
    <w:name w:val="Balloon Text"/>
    <w:basedOn w:val="Normal"/>
    <w:link w:val="BalloonTextChar"/>
    <w:uiPriority w:val="99"/>
    <w:semiHidden/>
    <w:unhideWhenUsed/>
    <w:rsid w:val="009C03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3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3354">
      <w:bodyDiv w:val="1"/>
      <w:marLeft w:val="0"/>
      <w:marRight w:val="0"/>
      <w:marTop w:val="0"/>
      <w:marBottom w:val="0"/>
      <w:divBdr>
        <w:top w:val="none" w:sz="0" w:space="0" w:color="auto"/>
        <w:left w:val="none" w:sz="0" w:space="0" w:color="auto"/>
        <w:bottom w:val="none" w:sz="0" w:space="0" w:color="auto"/>
        <w:right w:val="none" w:sz="0" w:space="0" w:color="auto"/>
      </w:divBdr>
    </w:div>
    <w:div w:id="43723965">
      <w:bodyDiv w:val="1"/>
      <w:marLeft w:val="0"/>
      <w:marRight w:val="0"/>
      <w:marTop w:val="0"/>
      <w:marBottom w:val="0"/>
      <w:divBdr>
        <w:top w:val="none" w:sz="0" w:space="0" w:color="auto"/>
        <w:left w:val="none" w:sz="0" w:space="0" w:color="auto"/>
        <w:bottom w:val="none" w:sz="0" w:space="0" w:color="auto"/>
        <w:right w:val="none" w:sz="0" w:space="0" w:color="auto"/>
      </w:divBdr>
    </w:div>
    <w:div w:id="87309053">
      <w:bodyDiv w:val="1"/>
      <w:marLeft w:val="0"/>
      <w:marRight w:val="0"/>
      <w:marTop w:val="0"/>
      <w:marBottom w:val="0"/>
      <w:divBdr>
        <w:top w:val="none" w:sz="0" w:space="0" w:color="auto"/>
        <w:left w:val="none" w:sz="0" w:space="0" w:color="auto"/>
        <w:bottom w:val="none" w:sz="0" w:space="0" w:color="auto"/>
        <w:right w:val="none" w:sz="0" w:space="0" w:color="auto"/>
      </w:divBdr>
    </w:div>
    <w:div w:id="294995112">
      <w:bodyDiv w:val="1"/>
      <w:marLeft w:val="0"/>
      <w:marRight w:val="0"/>
      <w:marTop w:val="0"/>
      <w:marBottom w:val="0"/>
      <w:divBdr>
        <w:top w:val="none" w:sz="0" w:space="0" w:color="auto"/>
        <w:left w:val="none" w:sz="0" w:space="0" w:color="auto"/>
        <w:bottom w:val="none" w:sz="0" w:space="0" w:color="auto"/>
        <w:right w:val="none" w:sz="0" w:space="0" w:color="auto"/>
      </w:divBdr>
    </w:div>
    <w:div w:id="1175530508">
      <w:bodyDiv w:val="1"/>
      <w:marLeft w:val="0"/>
      <w:marRight w:val="0"/>
      <w:marTop w:val="0"/>
      <w:marBottom w:val="0"/>
      <w:divBdr>
        <w:top w:val="none" w:sz="0" w:space="0" w:color="auto"/>
        <w:left w:val="none" w:sz="0" w:space="0" w:color="auto"/>
        <w:bottom w:val="none" w:sz="0" w:space="0" w:color="auto"/>
        <w:right w:val="none" w:sz="0" w:space="0" w:color="auto"/>
      </w:divBdr>
      <w:divsChild>
        <w:div w:id="1941839716">
          <w:marLeft w:val="300"/>
          <w:marRight w:val="300"/>
          <w:marTop w:val="300"/>
          <w:marBottom w:val="300"/>
          <w:divBdr>
            <w:top w:val="dashed" w:sz="6" w:space="2" w:color="FFCC00"/>
            <w:left w:val="dashed" w:sz="6" w:space="2" w:color="FFCC00"/>
            <w:bottom w:val="dashed" w:sz="6" w:space="2" w:color="FFCC00"/>
            <w:right w:val="dashed" w:sz="6" w:space="2" w:color="FFCC00"/>
          </w:divBdr>
        </w:div>
      </w:divsChild>
    </w:div>
    <w:div w:id="1242983455">
      <w:bodyDiv w:val="1"/>
      <w:marLeft w:val="0"/>
      <w:marRight w:val="0"/>
      <w:marTop w:val="0"/>
      <w:marBottom w:val="0"/>
      <w:divBdr>
        <w:top w:val="none" w:sz="0" w:space="0" w:color="auto"/>
        <w:left w:val="none" w:sz="0" w:space="0" w:color="auto"/>
        <w:bottom w:val="none" w:sz="0" w:space="0" w:color="auto"/>
        <w:right w:val="none" w:sz="0" w:space="0" w:color="auto"/>
      </w:divBdr>
      <w:divsChild>
        <w:div w:id="2138142173">
          <w:marLeft w:val="0"/>
          <w:marRight w:val="0"/>
          <w:marTop w:val="0"/>
          <w:marBottom w:val="0"/>
          <w:divBdr>
            <w:top w:val="none" w:sz="0" w:space="0" w:color="auto"/>
            <w:left w:val="none" w:sz="0" w:space="0" w:color="auto"/>
            <w:bottom w:val="none" w:sz="0" w:space="0" w:color="auto"/>
            <w:right w:val="none" w:sz="0" w:space="0" w:color="auto"/>
          </w:divBdr>
        </w:div>
      </w:divsChild>
    </w:div>
    <w:div w:id="1498575383">
      <w:bodyDiv w:val="1"/>
      <w:marLeft w:val="0"/>
      <w:marRight w:val="0"/>
      <w:marTop w:val="0"/>
      <w:marBottom w:val="0"/>
      <w:divBdr>
        <w:top w:val="none" w:sz="0" w:space="0" w:color="auto"/>
        <w:left w:val="none" w:sz="0" w:space="0" w:color="auto"/>
        <w:bottom w:val="none" w:sz="0" w:space="0" w:color="auto"/>
        <w:right w:val="none" w:sz="0" w:space="0" w:color="auto"/>
      </w:divBdr>
      <w:divsChild>
        <w:div w:id="1167593235">
          <w:marLeft w:val="0"/>
          <w:marRight w:val="0"/>
          <w:marTop w:val="0"/>
          <w:marBottom w:val="0"/>
          <w:divBdr>
            <w:top w:val="none" w:sz="0" w:space="0" w:color="auto"/>
            <w:left w:val="none" w:sz="0" w:space="0" w:color="auto"/>
            <w:bottom w:val="none" w:sz="0" w:space="0" w:color="auto"/>
            <w:right w:val="none" w:sz="0" w:space="0" w:color="auto"/>
          </w:divBdr>
        </w:div>
      </w:divsChild>
    </w:div>
    <w:div w:id="1899777908">
      <w:bodyDiv w:val="1"/>
      <w:marLeft w:val="0"/>
      <w:marRight w:val="0"/>
      <w:marTop w:val="0"/>
      <w:marBottom w:val="0"/>
      <w:divBdr>
        <w:top w:val="none" w:sz="0" w:space="0" w:color="auto"/>
        <w:left w:val="none" w:sz="0" w:space="0" w:color="auto"/>
        <w:bottom w:val="none" w:sz="0" w:space="0" w:color="auto"/>
        <w:right w:val="none" w:sz="0" w:space="0" w:color="auto"/>
      </w:divBdr>
    </w:div>
    <w:div w:id="1979218315">
      <w:bodyDiv w:val="1"/>
      <w:marLeft w:val="0"/>
      <w:marRight w:val="0"/>
      <w:marTop w:val="0"/>
      <w:marBottom w:val="0"/>
      <w:divBdr>
        <w:top w:val="none" w:sz="0" w:space="0" w:color="auto"/>
        <w:left w:val="none" w:sz="0" w:space="0" w:color="auto"/>
        <w:bottom w:val="none" w:sz="0" w:space="0" w:color="auto"/>
        <w:right w:val="none" w:sz="0" w:space="0" w:color="auto"/>
      </w:divBdr>
      <w:divsChild>
        <w:div w:id="2005938706">
          <w:marLeft w:val="0"/>
          <w:marRight w:val="0"/>
          <w:marTop w:val="0"/>
          <w:marBottom w:val="0"/>
          <w:divBdr>
            <w:top w:val="none" w:sz="0" w:space="0" w:color="auto"/>
            <w:left w:val="none" w:sz="0" w:space="0" w:color="auto"/>
            <w:bottom w:val="none" w:sz="0" w:space="0" w:color="auto"/>
            <w:right w:val="none" w:sz="0" w:space="0" w:color="auto"/>
          </w:divBdr>
        </w:div>
      </w:divsChild>
    </w:div>
    <w:div w:id="206479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35956">
          <w:marLeft w:val="0"/>
          <w:marRight w:val="0"/>
          <w:marTop w:val="0"/>
          <w:marBottom w:val="0"/>
          <w:divBdr>
            <w:top w:val="none" w:sz="0" w:space="0" w:color="auto"/>
            <w:left w:val="none" w:sz="0" w:space="0" w:color="auto"/>
            <w:bottom w:val="none" w:sz="0" w:space="0" w:color="auto"/>
            <w:right w:val="none" w:sz="0" w:space="0" w:color="auto"/>
          </w:divBdr>
        </w:div>
      </w:divsChild>
    </w:div>
    <w:div w:id="212815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4488</Words>
  <Characters>25587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Slavina</dc:creator>
  <cp:lastModifiedBy>SEP</cp:lastModifiedBy>
  <cp:revision>6</cp:revision>
  <dcterms:created xsi:type="dcterms:W3CDTF">2010-07-09T09:19:00Z</dcterms:created>
  <dcterms:modified xsi:type="dcterms:W3CDTF">2010-07-09T09:31:00Z</dcterms:modified>
</cp:coreProperties>
</file>