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784" w:rsidRPr="0039017F" w:rsidRDefault="0039017F">
      <w:pPr>
        <w:rPr>
          <w:lang w:val="bg-BG"/>
        </w:rPr>
      </w:pPr>
      <w:r>
        <w:rPr>
          <w:lang w:val="bg-BG"/>
        </w:rPr>
        <w:t xml:space="preserve">Упътване: Построяват се точки </w:t>
      </w:r>
      <w:r>
        <w:t xml:space="preserve">L1 </w:t>
      </w:r>
      <w:r>
        <w:rPr>
          <w:lang w:val="bg-BG"/>
        </w:rPr>
        <w:t xml:space="preserve">и </w:t>
      </w:r>
      <w:r>
        <w:t xml:space="preserve">L2 </w:t>
      </w:r>
      <w:r>
        <w:rPr>
          <w:lang w:val="bg-BG"/>
        </w:rPr>
        <w:t xml:space="preserve">, които са симетрични на т. </w:t>
      </w:r>
      <w:r>
        <w:t>L</w:t>
      </w:r>
      <w:r>
        <w:rPr>
          <w:lang w:val="bg-BG"/>
        </w:rPr>
        <w:t xml:space="preserve"> спрямо раменете на ъгъла и се доказва, че периметъра на произволен триъгълник </w:t>
      </w:r>
      <w:proofErr w:type="gramStart"/>
      <w:r>
        <w:t>MLN</w:t>
      </w:r>
      <w:r>
        <w:rPr>
          <w:lang w:val="bg-BG"/>
        </w:rPr>
        <w:t xml:space="preserve"> </w:t>
      </w:r>
      <w:r>
        <w:rPr>
          <w:lang w:val="de-DE"/>
        </w:rPr>
        <w:t xml:space="preserve"> </w:t>
      </w:r>
      <w:r>
        <w:rPr>
          <w:lang w:val="bg-BG"/>
        </w:rPr>
        <w:t>се</w:t>
      </w:r>
      <w:proofErr w:type="gramEnd"/>
      <w:r>
        <w:rPr>
          <w:lang w:val="bg-BG"/>
        </w:rPr>
        <w:t xml:space="preserve"> представя като начупена линия </w:t>
      </w:r>
      <w:r>
        <w:t>L1, N, M, L2</w:t>
      </w:r>
      <w:r>
        <w:rPr>
          <w:lang w:val="bg-BG"/>
        </w:rPr>
        <w:t xml:space="preserve"> свързваща точките </w:t>
      </w:r>
      <w:r>
        <w:t xml:space="preserve">L1 </w:t>
      </w:r>
      <w:r>
        <w:rPr>
          <w:lang w:val="bg-BG"/>
        </w:rPr>
        <w:t xml:space="preserve">и </w:t>
      </w:r>
      <w:r>
        <w:t>L2</w:t>
      </w:r>
      <w:r>
        <w:rPr>
          <w:lang w:val="bg-BG"/>
        </w:rPr>
        <w:t xml:space="preserve">. Най- краткото разстояние между </w:t>
      </w:r>
      <w:r>
        <w:t>L</w:t>
      </w:r>
      <w:r w:rsidRPr="0039017F">
        <w:rPr>
          <w:lang w:val="bg-BG"/>
        </w:rPr>
        <w:t xml:space="preserve">1 </w:t>
      </w:r>
      <w:r>
        <w:rPr>
          <w:lang w:val="bg-BG"/>
        </w:rPr>
        <w:t xml:space="preserve">и </w:t>
      </w:r>
      <w:r>
        <w:t>L</w:t>
      </w:r>
      <w:r w:rsidRPr="0039017F">
        <w:rPr>
          <w:lang w:val="bg-BG"/>
        </w:rPr>
        <w:t>2</w:t>
      </w:r>
      <w:r>
        <w:rPr>
          <w:lang w:val="bg-BG"/>
        </w:rPr>
        <w:t xml:space="preserve"> определя и най- малкия периметър като точките </w:t>
      </w:r>
      <w:r>
        <w:t>M</w:t>
      </w:r>
      <w:r>
        <w:rPr>
          <w:lang w:val="bg-BG"/>
        </w:rPr>
        <w:t xml:space="preserve"> и </w:t>
      </w:r>
      <w:r>
        <w:t>N</w:t>
      </w:r>
      <w:r>
        <w:rPr>
          <w:lang w:val="bg-BG"/>
        </w:rPr>
        <w:t xml:space="preserve"> на този триъгълник са пресечните точки на правата ( </w:t>
      </w:r>
      <w:r>
        <w:t>L</w:t>
      </w:r>
      <w:r w:rsidRPr="0039017F">
        <w:rPr>
          <w:lang w:val="bg-BG"/>
        </w:rPr>
        <w:t xml:space="preserve">1 </w:t>
      </w:r>
      <w:r>
        <w:rPr>
          <w:lang w:val="bg-BG"/>
        </w:rPr>
        <w:t xml:space="preserve">, </w:t>
      </w:r>
      <w:r>
        <w:t>L</w:t>
      </w:r>
      <w:r w:rsidRPr="0039017F">
        <w:rPr>
          <w:lang w:val="bg-BG"/>
        </w:rPr>
        <w:t>2</w:t>
      </w:r>
      <w:r>
        <w:rPr>
          <w:lang w:val="bg-BG"/>
        </w:rPr>
        <w:t xml:space="preserve">) с раменете на ъгъла.  Периметърът се пресмята като основа на равнобедрен триъгълник с бедро дадената дължина </w:t>
      </w:r>
      <w:r>
        <w:t>OL</w:t>
      </w:r>
      <w:r w:rsidRPr="0039017F">
        <w:rPr>
          <w:lang w:val="bg-BG"/>
        </w:rPr>
        <w:t xml:space="preserve"> </w:t>
      </w:r>
      <w:r>
        <w:rPr>
          <w:lang w:val="bg-BG"/>
        </w:rPr>
        <w:t xml:space="preserve"> и ъгъл между бедрата равен на два пъти стойността на дадения ъгъл </w:t>
      </w:r>
      <w:r>
        <w:t>AOP</w:t>
      </w:r>
      <w:r w:rsidRPr="0039017F">
        <w:rPr>
          <w:lang w:val="bg-BG"/>
        </w:rPr>
        <w:t>=</w:t>
      </w:r>
    </w:p>
    <w:sectPr w:rsidR="00B44784" w:rsidRPr="0039017F" w:rsidSect="00B4478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9017F"/>
    <w:rsid w:val="0002708D"/>
    <w:rsid w:val="000A6DCE"/>
    <w:rsid w:val="00131EF4"/>
    <w:rsid w:val="00361CC7"/>
    <w:rsid w:val="0039017F"/>
    <w:rsid w:val="0046775E"/>
    <w:rsid w:val="00796FA6"/>
    <w:rsid w:val="009B0A6A"/>
    <w:rsid w:val="00A70258"/>
    <w:rsid w:val="00B44784"/>
    <w:rsid w:val="00C25BAF"/>
    <w:rsid w:val="00D53B5B"/>
    <w:rsid w:val="00D61147"/>
    <w:rsid w:val="00D71EE7"/>
    <w:rsid w:val="00E01C06"/>
    <w:rsid w:val="00ED6EAC"/>
    <w:rsid w:val="00FB7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7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477</Characters>
  <Application>Microsoft Office Word</Application>
  <DocSecurity>0</DocSecurity>
  <Lines>3</Lines>
  <Paragraphs>1</Paragraphs>
  <ScaleCrop>false</ScaleCrop>
  <Company>FMI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Evgeny Krustev</dc:creator>
  <cp:keywords/>
  <dc:description/>
  <cp:lastModifiedBy>Evgeny Krustev</cp:lastModifiedBy>
  <cp:revision>2</cp:revision>
  <dcterms:created xsi:type="dcterms:W3CDTF">2011-02-23T07:19:00Z</dcterms:created>
  <dcterms:modified xsi:type="dcterms:W3CDTF">2011-02-23T07:25:00Z</dcterms:modified>
</cp:coreProperties>
</file>