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C6BB9">
        <w:rPr>
          <w:rFonts w:ascii="Times New Roman" w:hAnsi="Times New Roman" w:cs="Times New Roman"/>
          <w:sz w:val="24"/>
          <w:szCs w:val="24"/>
        </w:rPr>
        <w:t>А</w:t>
      </w:r>
      <w:r w:rsidRPr="00DC6BB9">
        <w:rPr>
          <w:rFonts w:ascii="Times New Roman" w:hAnsi="Times New Roman" w:cs="Times New Roman"/>
          <w:position w:val="-8"/>
          <w:sz w:val="24"/>
          <w:szCs w:val="24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8" o:title=""/>
          </v:shape>
          <o:OLEObject Type="Embed" ProgID="Equation.DSMT4" ShapeID="_x0000_i1025" DrawAspect="Content" ObjectID="_1504458297" r:id="rId9"/>
        </w:objec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0E7740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>Казваме, че А</w:t>
      </w:r>
      <w:r w:rsidRPr="00DC6BB9">
        <w:rPr>
          <w:rFonts w:ascii="Times New Roman" w:hAnsi="Times New Roman" w:cs="Times New Roman"/>
          <w:position w:val="-8"/>
          <w:sz w:val="24"/>
          <w:szCs w:val="24"/>
        </w:rPr>
        <w:object w:dxaOrig="240" w:dyaOrig="240">
          <v:shape id="_x0000_i1026" type="#_x0000_t75" style="width:11.55pt;height:11.55pt" o:ole="">
            <v:imagedata r:id="rId8" o:title=""/>
          </v:shape>
          <o:OLEObject Type="Embed" ProgID="Equation.DSMT4" ShapeID="_x0000_i1026" DrawAspect="Content" ObjectID="_1504458298" r:id="rId10"/>
        </w:objec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DC6BB9">
        <w:rPr>
          <w:rFonts w:ascii="Times New Roman" w:hAnsi="Times New Roman" w:cs="Times New Roman"/>
          <w:sz w:val="24"/>
          <w:szCs w:val="24"/>
        </w:rPr>
        <w:t xml:space="preserve">точно тогава когато всеки елемент на А е елемент на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B.</w:t>
      </w:r>
    </w:p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>Разбиване на множество</w:t>
      </w:r>
    </w:p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>Нека А е множество. Казваме, че (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,….,A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C6BB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b/>
          <w:sz w:val="24"/>
          <w:szCs w:val="24"/>
        </w:rPr>
        <w:t>разбиване</w:t>
      </w:r>
      <w:r w:rsidRPr="00DC6BB9">
        <w:rPr>
          <w:rFonts w:ascii="Times New Roman" w:hAnsi="Times New Roman" w:cs="Times New Roman"/>
          <w:sz w:val="24"/>
          <w:szCs w:val="24"/>
        </w:rPr>
        <w:t xml:space="preserve"> (фамилия от множества=множество от множества) на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</w:rPr>
        <w:t>, ако са изпълнени следните условия:</w:t>
      </w:r>
    </w:p>
    <w:p w:rsidR="0073397B" w:rsidRPr="00DC6BB9" w:rsidRDefault="0073397B" w:rsidP="0073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,….,A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</w:rPr>
        <w:t>са две по две непресичащи се поможду си</w:t>
      </w:r>
    </w:p>
    <w:p w:rsidR="0073397B" w:rsidRPr="00DC6BB9" w:rsidRDefault="009C12D9" w:rsidP="0073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6BB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40" w:dyaOrig="680">
          <v:shape id="_x0000_i1027" type="#_x0000_t75" style="width:59.75pt;height:40.1pt" o:ole="">
            <v:imagedata r:id="rId11" o:title=""/>
          </v:shape>
          <o:OLEObject Type="Embed" ProgID="Equation.DSMT4" ShapeID="_x0000_i1027" DrawAspect="Content" ObjectID="_1504458299" r:id="rId12"/>
        </w:object>
      </w:r>
    </w:p>
    <w:p w:rsidR="0073397B" w:rsidRPr="00DC6BB9" w:rsidRDefault="0073397B" w:rsidP="0073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 Всяко от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,….,A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sz w:val="24"/>
          <w:szCs w:val="24"/>
        </w:rPr>
        <w:t xml:space="preserve"> е непразно подмножество на А</w:t>
      </w:r>
    </w:p>
    <w:p w:rsidR="0073397B" w:rsidRPr="00DC6BB9" w:rsidRDefault="0073397B" w:rsidP="0073397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C6BB9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DC6B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9799F5" wp14:editId="79FA3580">
            <wp:extent cx="103740" cy="114300"/>
            <wp:effectExtent l="0" t="0" r="0" b="0"/>
            <wp:docPr id="12" name="Picture 12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x…A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</w:rPr>
        <w:t>.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DC6BB9">
        <w:rPr>
          <w:rFonts w:ascii="Times New Roman" w:hAnsi="Times New Roman" w:cs="Times New Roman"/>
          <w:sz w:val="24"/>
          <w:szCs w:val="24"/>
        </w:rPr>
        <w:t xml:space="preserve">е наредена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Pr="00DC6BB9">
        <w:rPr>
          <w:rFonts w:ascii="Times New Roman" w:hAnsi="Times New Roman" w:cs="Times New Roman"/>
          <w:sz w:val="24"/>
          <w:szCs w:val="24"/>
        </w:rPr>
        <w:t xml:space="preserve">торка,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x=(</w:t>
      </w:r>
      <w:r w:rsidRPr="00DC6BB9">
        <w:rPr>
          <w:rFonts w:ascii="Times New Roman" w:hAnsi="Times New Roman" w:cs="Times New Roman"/>
          <w:sz w:val="24"/>
          <w:szCs w:val="24"/>
        </w:rPr>
        <w:t>а</w:t>
      </w:r>
      <w:r w:rsidRPr="00DC6BB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6BB9">
        <w:rPr>
          <w:rFonts w:ascii="Times New Roman" w:hAnsi="Times New Roman" w:cs="Times New Roman"/>
          <w:sz w:val="24"/>
          <w:szCs w:val="24"/>
        </w:rPr>
        <w:t>,а</w:t>
      </w:r>
      <w:r w:rsidRPr="00DC6B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6BB9">
        <w:rPr>
          <w:rFonts w:ascii="Times New Roman" w:hAnsi="Times New Roman" w:cs="Times New Roman"/>
          <w:sz w:val="24"/>
          <w:szCs w:val="24"/>
        </w:rPr>
        <w:t>,...,а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BB9">
        <w:rPr>
          <w:rFonts w:ascii="Times New Roman" w:hAnsi="Times New Roman" w:cs="Times New Roman"/>
          <w:sz w:val="24"/>
          <w:szCs w:val="24"/>
        </w:rPr>
        <w:t xml:space="preserve">, където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EE3661D" wp14:editId="44D12EB1">
            <wp:extent cx="106045" cy="116840"/>
            <wp:effectExtent l="0" t="0" r="8255" b="0"/>
            <wp:docPr id="14" name="Picture 14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spellEnd"/>
      <w:r w:rsidRPr="00DC6BB9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C6B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F91312" wp14:editId="195D5A0E">
            <wp:extent cx="106045" cy="116840"/>
            <wp:effectExtent l="0" t="0" r="8255" b="0"/>
            <wp:docPr id="15" name="Picture 15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,…, 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D548DA0" wp14:editId="1FC9F1FE">
            <wp:extent cx="106045" cy="116840"/>
            <wp:effectExtent l="0" t="0" r="8255" b="0"/>
            <wp:docPr id="16" name="Picture 16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397B" w:rsidRPr="00DC6BB9" w:rsidRDefault="0073397B" w:rsidP="007339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>Сюрективно изображение</w:t>
      </w:r>
    </w:p>
    <w:p w:rsidR="0073397B" w:rsidRPr="00DC6BB9" w:rsidRDefault="0073397B" w:rsidP="0073397B">
      <w:pPr>
        <w:tabs>
          <w:tab w:val="left" w:pos="0"/>
        </w:tabs>
        <w:spacing w:after="0"/>
        <w:ind w:right="-1417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Нека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f:A-&gt;B. </w:t>
      </w:r>
      <w:r w:rsidRPr="00DC6BB9">
        <w:rPr>
          <w:rFonts w:ascii="Times New Roman" w:hAnsi="Times New Roman" w:cs="Times New Roman"/>
          <w:sz w:val="24"/>
          <w:szCs w:val="24"/>
        </w:rPr>
        <w:t xml:space="preserve">Казваме, че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C6BB9">
        <w:rPr>
          <w:rFonts w:ascii="Times New Roman" w:hAnsi="Times New Roman" w:cs="Times New Roman"/>
          <w:sz w:val="24"/>
          <w:szCs w:val="24"/>
        </w:rPr>
        <w:t xml:space="preserve"> е </w:t>
      </w:r>
      <w:r w:rsidRPr="00DC6BB9">
        <w:rPr>
          <w:rFonts w:ascii="Times New Roman" w:hAnsi="Times New Roman" w:cs="Times New Roman"/>
          <w:b/>
          <w:sz w:val="24"/>
          <w:szCs w:val="24"/>
        </w:rPr>
        <w:t>сюрективна</w:t>
      </w:r>
      <w:r w:rsidRPr="00DC6BB9">
        <w:rPr>
          <w:rFonts w:ascii="Times New Roman" w:hAnsi="Times New Roman" w:cs="Times New Roman"/>
          <w:sz w:val="24"/>
          <w:szCs w:val="24"/>
        </w:rPr>
        <w:t xml:space="preserve">, ако за всеки елемент в є в същаствува а є А :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6BB9">
        <w:rPr>
          <w:rFonts w:ascii="Times New Roman" w:hAnsi="Times New Roman" w:cs="Times New Roman"/>
          <w:sz w:val="24"/>
          <w:szCs w:val="24"/>
        </w:rPr>
        <w:t>а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DC6BB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3397B" w:rsidRPr="00DC6BB9" w:rsidRDefault="0073397B" w:rsidP="007339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>Най-много изброимо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</w:rPr>
        <w:t>изброимо</w:t>
      </w:r>
    </w:p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Казваме, че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C6BB9">
        <w:rPr>
          <w:rFonts w:ascii="Times New Roman" w:hAnsi="Times New Roman" w:cs="Times New Roman"/>
          <w:sz w:val="24"/>
          <w:szCs w:val="24"/>
        </w:rPr>
        <w:t xml:space="preserve">е </w:t>
      </w:r>
      <w:r w:rsidRPr="00DC6BB9">
        <w:rPr>
          <w:rFonts w:ascii="Times New Roman" w:hAnsi="Times New Roman" w:cs="Times New Roman"/>
          <w:b/>
          <w:sz w:val="24"/>
          <w:szCs w:val="24"/>
        </w:rPr>
        <w:t>най-много изброимо</w:t>
      </w:r>
      <w:r w:rsidRPr="00DC6BB9">
        <w:rPr>
          <w:rFonts w:ascii="Times New Roman" w:hAnsi="Times New Roman" w:cs="Times New Roman"/>
          <w:sz w:val="24"/>
          <w:szCs w:val="24"/>
        </w:rPr>
        <w:t xml:space="preserve">, ако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C6BB9">
        <w:rPr>
          <w:rFonts w:ascii="Times New Roman" w:hAnsi="Times New Roman" w:cs="Times New Roman"/>
          <w:sz w:val="24"/>
          <w:szCs w:val="24"/>
        </w:rPr>
        <w:t xml:space="preserve">е крайно или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C6BB9">
        <w:rPr>
          <w:rFonts w:ascii="Times New Roman" w:hAnsi="Times New Roman" w:cs="Times New Roman"/>
          <w:sz w:val="24"/>
          <w:szCs w:val="24"/>
        </w:rPr>
        <w:t xml:space="preserve">е изброимо. </w:t>
      </w:r>
    </w:p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97B" w:rsidRPr="00DC6BB9" w:rsidRDefault="0073397B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6BB9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Pr="00DC6BB9">
        <w:rPr>
          <w:rFonts w:ascii="Times New Roman" w:hAnsi="Times New Roman" w:cs="Times New Roman"/>
          <w:sz w:val="24"/>
          <w:szCs w:val="24"/>
        </w:rPr>
        <w:t>местна</w:t>
      </w:r>
      <w:proofErr w:type="gramEnd"/>
      <w:r w:rsidRPr="00DC6BB9">
        <w:rPr>
          <w:rFonts w:ascii="Times New Roman" w:hAnsi="Times New Roman" w:cs="Times New Roman"/>
          <w:sz w:val="24"/>
          <w:szCs w:val="24"/>
        </w:rPr>
        <w:t xml:space="preserve"> релация в А</w:t>
      </w:r>
    </w:p>
    <w:p w:rsidR="0073397B" w:rsidRPr="00DC6BB9" w:rsidRDefault="00DC6BB9" w:rsidP="00733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BB9">
        <w:rPr>
          <w:rFonts w:ascii="Times New Roman" w:hAnsi="Times New Roman" w:cs="Times New Roman"/>
          <w:position w:val="-8"/>
          <w:sz w:val="24"/>
          <w:szCs w:val="24"/>
        </w:rPr>
        <w:object w:dxaOrig="240" w:dyaOrig="240">
          <v:shape id="_x0000_i1028" type="#_x0000_t75" style="width:11.55pt;height:11.55pt" o:ole="">
            <v:imagedata r:id="rId8" o:title=""/>
          </v:shape>
          <o:OLEObject Type="Embed" ProgID="Equation.DSMT4" ShapeID="_x0000_i1028" DrawAspect="Content" ObjectID="_1504458300" r:id="rId14"/>
        </w:objec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DC6BB9">
        <w:rPr>
          <w:rFonts w:ascii="Times New Roman" w:hAnsi="Times New Roman" w:cs="Times New Roman"/>
          <w:sz w:val="24"/>
          <w:szCs w:val="24"/>
        </w:rPr>
        <w:t>. Следователно ако (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,…</w:t>
      </w:r>
      <w:proofErr w:type="gramStart"/>
      <w:r w:rsidRPr="00DC6BB9">
        <w:rPr>
          <w:rFonts w:ascii="Times New Roman" w:hAnsi="Times New Roman" w:cs="Times New Roman"/>
          <w:sz w:val="24"/>
          <w:szCs w:val="24"/>
          <w:lang w:val="en-US"/>
        </w:rPr>
        <w:t>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BB9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DC6B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1555FF6" wp14:editId="634F2D2B">
            <wp:extent cx="103740" cy="114300"/>
            <wp:effectExtent l="0" t="0" r="0" b="0"/>
            <wp:docPr id="1" name="Picture 1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9">
        <w:rPr>
          <w:rFonts w:ascii="Times New Roman" w:hAnsi="Times New Roman" w:cs="Times New Roman"/>
          <w:noProof/>
          <w:sz w:val="24"/>
          <w:szCs w:val="24"/>
          <w:lang w:val="en-US" w:eastAsia="bg-BG"/>
        </w:rPr>
        <w:t xml:space="preserve"> R </w:t>
      </w:r>
      <w:r w:rsidRPr="00DC6BB9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,…,a</w:t>
      </w:r>
      <w:r w:rsidRPr="00DC6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C6BB9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DC6B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84AB6D" wp14:editId="4FB16883">
            <wp:extent cx="103740" cy="114300"/>
            <wp:effectExtent l="0" t="0" r="0" b="0"/>
            <wp:docPr id="2" name="Picture 2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BB9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А</w:t>
      </w:r>
    </w:p>
    <w:p w:rsidR="0073397B" w:rsidRPr="00DC6BB9" w:rsidRDefault="0073397B">
      <w:pPr>
        <w:rPr>
          <w:rFonts w:ascii="Times New Roman" w:hAnsi="Times New Roman" w:cs="Times New Roman"/>
          <w:sz w:val="24"/>
          <w:szCs w:val="24"/>
        </w:rPr>
      </w:pPr>
    </w:p>
    <w:p w:rsidR="00DC6BB9" w:rsidRPr="00DC6BB9" w:rsidRDefault="00DC6BB9">
      <w:pPr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>Транзитивна релация</w:t>
      </w:r>
    </w:p>
    <w:p w:rsidR="00DC6BB9" w:rsidRPr="00DC6BB9" w:rsidRDefault="00DC6BB9" w:rsidP="00DC6BB9">
      <w:pPr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Една бинарна релация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DC6BB9">
        <w:rPr>
          <w:rFonts w:ascii="Times New Roman" w:hAnsi="Times New Roman" w:cs="Times New Roman"/>
          <w:sz w:val="24"/>
          <w:szCs w:val="24"/>
        </w:rPr>
        <w:t xml:space="preserve">в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C6BB9">
        <w:rPr>
          <w:rFonts w:ascii="Times New Roman" w:hAnsi="Times New Roman" w:cs="Times New Roman"/>
          <w:sz w:val="24"/>
          <w:szCs w:val="24"/>
        </w:rPr>
        <w:t xml:space="preserve">наричаме транзитивна ако: за всяко а,в,с є А ако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((a,</w:t>
      </w:r>
      <w:r w:rsidRPr="00DC6BB9">
        <w:rPr>
          <w:rFonts w:ascii="Times New Roman" w:hAnsi="Times New Roman" w:cs="Times New Roman"/>
          <w:sz w:val="24"/>
          <w:szCs w:val="24"/>
        </w:rPr>
        <w:t>в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)є</w: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R&amp;(</w:t>
      </w:r>
      <w:r w:rsidRPr="00DC6BB9">
        <w:rPr>
          <w:rFonts w:ascii="Times New Roman" w:hAnsi="Times New Roman" w:cs="Times New Roman"/>
          <w:sz w:val="24"/>
          <w:szCs w:val="24"/>
        </w:rPr>
        <w:t>в,с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BB9">
        <w:rPr>
          <w:rFonts w:ascii="Times New Roman" w:hAnsi="Times New Roman" w:cs="Times New Roman"/>
          <w:sz w:val="24"/>
          <w:szCs w:val="24"/>
        </w:rPr>
        <w:t xml:space="preserve"> є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BB9">
        <w:rPr>
          <w:rFonts w:ascii="Times New Roman" w:hAnsi="Times New Roman" w:cs="Times New Roman"/>
          <w:sz w:val="24"/>
          <w:szCs w:val="24"/>
        </w:rPr>
        <w:t xml:space="preserve"> =&gt;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6BB9">
        <w:rPr>
          <w:rFonts w:ascii="Times New Roman" w:hAnsi="Times New Roman" w:cs="Times New Roman"/>
          <w:sz w:val="24"/>
          <w:szCs w:val="24"/>
        </w:rPr>
        <w:t>а,с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)є</w: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R) (</w:t>
      </w:r>
      <w:r w:rsidRPr="00DC6BB9">
        <w:rPr>
          <w:rFonts w:ascii="Times New Roman" w:hAnsi="Times New Roman" w:cs="Times New Roman"/>
          <w:sz w:val="24"/>
          <w:szCs w:val="24"/>
        </w:rPr>
        <w:t>транзитност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C6BB9" w:rsidRPr="00DC6BB9" w:rsidRDefault="00DC6BB9" w:rsidP="00DC6BB9">
      <w:pPr>
        <w:tabs>
          <w:tab w:val="left" w:pos="3586"/>
        </w:tabs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Релация на еквивалентност. </w:t>
      </w:r>
      <w:r w:rsidRPr="00DC6BB9">
        <w:rPr>
          <w:rFonts w:ascii="Times New Roman" w:hAnsi="Times New Roman" w:cs="Times New Roman"/>
          <w:sz w:val="24"/>
          <w:szCs w:val="24"/>
        </w:rPr>
        <w:tab/>
      </w:r>
    </w:p>
    <w:p w:rsidR="00DC6BB9" w:rsidRDefault="00DC6BB9" w:rsidP="00DC6BB9">
      <w:pPr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Нека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BB9">
        <w:rPr>
          <w:rFonts w:ascii="Times New Roman" w:hAnsi="Times New Roman" w:cs="Times New Roman"/>
          <w:sz w:val="24"/>
          <w:szCs w:val="24"/>
        </w:rPr>
        <w:t xml:space="preserve"> бинарна релация в А. Казваме, че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BB9">
        <w:rPr>
          <w:rFonts w:ascii="Times New Roman" w:hAnsi="Times New Roman" w:cs="Times New Roman"/>
          <w:sz w:val="24"/>
          <w:szCs w:val="24"/>
        </w:rPr>
        <w:t xml:space="preserve"> е </w:t>
      </w:r>
      <w:r w:rsidRPr="00DC6BB9">
        <w:rPr>
          <w:rFonts w:ascii="Times New Roman" w:hAnsi="Times New Roman" w:cs="Times New Roman"/>
          <w:b/>
          <w:sz w:val="24"/>
          <w:szCs w:val="24"/>
        </w:rPr>
        <w:t>релация на еквивалентност</w:t>
      </w:r>
      <w:r>
        <w:rPr>
          <w:rFonts w:ascii="Times New Roman" w:hAnsi="Times New Roman" w:cs="Times New Roman"/>
          <w:sz w:val="24"/>
          <w:szCs w:val="24"/>
        </w:rPr>
        <w:t>, ако тя е симетрична, транзитивна и рефлексивна.</w:t>
      </w:r>
    </w:p>
    <w:p w:rsidR="00DC6BB9" w:rsidRDefault="00DC6BB9" w:rsidP="00DC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Най-голям елемент в частично наредено множество</w:t>
      </w:r>
    </w:p>
    <w:p w:rsidR="00DC6BB9" w:rsidRPr="00DC6BB9" w:rsidRDefault="00DC6BB9" w:rsidP="00DC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Нека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DC6BB9">
        <w:rPr>
          <w:rFonts w:ascii="Times New Roman" w:hAnsi="Times New Roman" w:cs="Times New Roman"/>
          <w:sz w:val="24"/>
          <w:szCs w:val="24"/>
        </w:rPr>
        <w:t xml:space="preserve">А ≤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DC6BB9">
        <w:rPr>
          <w:rFonts w:ascii="Times New Roman" w:hAnsi="Times New Roman" w:cs="Times New Roman"/>
          <w:sz w:val="24"/>
          <w:szCs w:val="24"/>
        </w:rPr>
        <w:t xml:space="preserve"> е частично наредено множество и а є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</w:rPr>
        <w:t xml:space="preserve">Казваме, че а е </w:t>
      </w:r>
      <w:r w:rsidRPr="00DC6BB9">
        <w:rPr>
          <w:rFonts w:ascii="Times New Roman" w:hAnsi="Times New Roman" w:cs="Times New Roman"/>
          <w:b/>
          <w:sz w:val="24"/>
          <w:szCs w:val="24"/>
        </w:rPr>
        <w:t>най- голям</w: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6BB9">
        <w:rPr>
          <w:rFonts w:ascii="Times New Roman" w:hAnsi="Times New Roman" w:cs="Times New Roman"/>
          <w:sz w:val="24"/>
          <w:szCs w:val="24"/>
        </w:rPr>
        <w:t>относно ≤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BB9">
        <w:rPr>
          <w:rFonts w:ascii="Times New Roman" w:hAnsi="Times New Roman" w:cs="Times New Roman"/>
          <w:sz w:val="24"/>
          <w:szCs w:val="24"/>
        </w:rPr>
        <w:t xml:space="preserve"> , ако за всяко в є А е изпълнено в≤а</w:t>
      </w:r>
    </w:p>
    <w:p w:rsidR="00DC6BB9" w:rsidRDefault="00DC6BB9" w:rsidP="00DC6BB9">
      <w:pPr>
        <w:rPr>
          <w:rFonts w:ascii="Times New Roman" w:hAnsi="Times New Roman" w:cs="Times New Roman"/>
          <w:sz w:val="24"/>
          <w:szCs w:val="24"/>
        </w:rPr>
      </w:pPr>
    </w:p>
    <w:p w:rsidR="00DC6BB9" w:rsidRDefault="00DC6BB9" w:rsidP="00DC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Минимален елемент в в частично наредено множество</w:t>
      </w:r>
    </w:p>
    <w:p w:rsidR="00DC6BB9" w:rsidRPr="00DC6BB9" w:rsidRDefault="00DC6BB9" w:rsidP="00DC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B9">
        <w:rPr>
          <w:rFonts w:ascii="Times New Roman" w:hAnsi="Times New Roman" w:cs="Times New Roman"/>
          <w:sz w:val="24"/>
          <w:szCs w:val="24"/>
        </w:rPr>
        <w:t xml:space="preserve">Нека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DC6BB9">
        <w:rPr>
          <w:rFonts w:ascii="Times New Roman" w:hAnsi="Times New Roman" w:cs="Times New Roman"/>
          <w:sz w:val="24"/>
          <w:szCs w:val="24"/>
        </w:rPr>
        <w:t xml:space="preserve">А ≤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DC6BB9">
        <w:rPr>
          <w:rFonts w:ascii="Times New Roman" w:hAnsi="Times New Roman" w:cs="Times New Roman"/>
          <w:sz w:val="24"/>
          <w:szCs w:val="24"/>
        </w:rPr>
        <w:t xml:space="preserve"> е частично наредено множество и а є А.</w:t>
      </w:r>
      <w:r w:rsidRPr="00DC6BB9">
        <w:rPr>
          <w:rFonts w:ascii="Times New Roman" w:hAnsi="Times New Roman" w:cs="Times New Roman"/>
          <w:sz w:val="40"/>
          <w:szCs w:val="40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</w:rPr>
        <w:t xml:space="preserve">Казваме, че а е </w:t>
      </w:r>
      <w:r w:rsidRPr="00DC6BB9">
        <w:rPr>
          <w:rFonts w:ascii="Times New Roman" w:hAnsi="Times New Roman" w:cs="Times New Roman"/>
          <w:b/>
          <w:sz w:val="24"/>
          <w:szCs w:val="24"/>
        </w:rPr>
        <w:t>минимален</w:t>
      </w:r>
      <w:r w:rsidRPr="00DC6BB9">
        <w:rPr>
          <w:rFonts w:ascii="Times New Roman" w:hAnsi="Times New Roman" w:cs="Times New Roman"/>
          <w:sz w:val="24"/>
          <w:szCs w:val="24"/>
        </w:rPr>
        <w:t xml:space="preserve">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6BB9">
        <w:rPr>
          <w:rFonts w:ascii="Times New Roman" w:hAnsi="Times New Roman" w:cs="Times New Roman"/>
          <w:sz w:val="24"/>
          <w:szCs w:val="24"/>
        </w:rPr>
        <w:t>относно ≤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BB9">
        <w:rPr>
          <w:rFonts w:ascii="Times New Roman" w:hAnsi="Times New Roman" w:cs="Times New Roman"/>
          <w:sz w:val="24"/>
          <w:szCs w:val="24"/>
        </w:rPr>
        <w:t xml:space="preserve"> , ако за </w:t>
      </w:r>
      <w:r w:rsidR="005D579D">
        <w:rPr>
          <w:rFonts w:ascii="Times New Roman" w:hAnsi="Times New Roman" w:cs="Times New Roman"/>
          <w:sz w:val="24"/>
          <w:szCs w:val="24"/>
        </w:rPr>
        <w:t>всеки</w:t>
      </w:r>
      <w:r w:rsidRPr="00DC6BB9">
        <w:rPr>
          <w:rFonts w:ascii="Times New Roman" w:hAnsi="Times New Roman" w:cs="Times New Roman"/>
          <w:sz w:val="24"/>
          <w:szCs w:val="24"/>
        </w:rPr>
        <w:t xml:space="preserve"> в є 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6BB9">
        <w:rPr>
          <w:rFonts w:ascii="Times New Roman" w:hAnsi="Times New Roman" w:cs="Times New Roman"/>
          <w:sz w:val="24"/>
          <w:szCs w:val="24"/>
        </w:rPr>
        <w:t>в≤а=&gt;а=в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C6BB9" w:rsidRPr="00DC6BB9" w:rsidRDefault="00DC6BB9" w:rsidP="00DC6BB9">
      <w:pPr>
        <w:rPr>
          <w:rFonts w:ascii="Times New Roman" w:hAnsi="Times New Roman" w:cs="Times New Roman"/>
          <w:sz w:val="24"/>
          <w:szCs w:val="24"/>
        </w:rPr>
      </w:pPr>
    </w:p>
    <w:p w:rsidR="005D579D" w:rsidRDefault="005D579D" w:rsidP="005D5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Верига</w:t>
      </w:r>
    </w:p>
    <w:p w:rsidR="005D579D" w:rsidRPr="005D579D" w:rsidRDefault="005D579D" w:rsidP="005D5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Нека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DC6BB9">
        <w:rPr>
          <w:rFonts w:ascii="Times New Roman" w:hAnsi="Times New Roman" w:cs="Times New Roman"/>
          <w:sz w:val="24"/>
          <w:szCs w:val="24"/>
        </w:rPr>
        <w:t xml:space="preserve">А ≤ </w:t>
      </w:r>
      <w:r w:rsidRPr="00DC6BB9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частично</w:t>
      </w:r>
      <w:r w:rsidRPr="005D579D">
        <w:rPr>
          <w:rFonts w:ascii="Times New Roman" w:hAnsi="Times New Roman" w:cs="Times New Roman"/>
          <w:sz w:val="24"/>
          <w:szCs w:val="24"/>
        </w:rPr>
        <w:t xml:space="preserve"> наредено множество. Множеството В, В подмножество </w:t>
      </w:r>
      <w:r w:rsidRPr="005D579D">
        <w:rPr>
          <w:rFonts w:ascii="Times New Roman" w:hAnsi="Times New Roman" w:cs="Times New Roman"/>
          <w:b/>
          <w:sz w:val="24"/>
          <w:szCs w:val="24"/>
        </w:rPr>
        <w:t>А се нарича верига</w:t>
      </w:r>
      <w:r w:rsidRPr="005D579D">
        <w:rPr>
          <w:rFonts w:ascii="Times New Roman" w:hAnsi="Times New Roman" w:cs="Times New Roman"/>
          <w:sz w:val="24"/>
          <w:szCs w:val="24"/>
        </w:rPr>
        <w:t>, ако за всеки два елемента а,в є В е изпълнено, че а≤в или в≤а, а и в са сравними.</w:t>
      </w:r>
    </w:p>
    <w:p w:rsidR="005D579D" w:rsidRPr="00DC6BB9" w:rsidRDefault="005D579D" w:rsidP="00DC6BB9">
      <w:pPr>
        <w:rPr>
          <w:rFonts w:ascii="Times New Roman" w:hAnsi="Times New Roman" w:cs="Times New Roman"/>
          <w:sz w:val="24"/>
          <w:szCs w:val="24"/>
        </w:rPr>
      </w:pPr>
    </w:p>
    <w:p w:rsidR="00DC6BB9" w:rsidRDefault="005D579D" w:rsidP="005D5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Тв. За класовете на еквивалентност</w:t>
      </w:r>
    </w:p>
    <w:p w:rsidR="005D579D" w:rsidRPr="005D579D" w:rsidRDefault="005D579D" w:rsidP="005D5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79D">
        <w:rPr>
          <w:rFonts w:ascii="Times New Roman" w:hAnsi="Times New Roman" w:cs="Times New Roman"/>
          <w:sz w:val="24"/>
          <w:szCs w:val="24"/>
        </w:rPr>
        <w:t xml:space="preserve">Нека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R={A</w:t>
      </w:r>
      <w:r w:rsidRPr="005D57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}</w:t>
      </w:r>
      <w:proofErr w:type="spellStart"/>
      <w:r w:rsidRPr="005D57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D579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54C6E4" wp14:editId="635EE135">
            <wp:extent cx="106045" cy="116840"/>
            <wp:effectExtent l="0" t="0" r="8255" b="0"/>
            <wp:docPr id="3" name="Picture 3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579D">
        <w:rPr>
          <w:rFonts w:ascii="Times New Roman" w:hAnsi="Times New Roman" w:cs="Times New Roman"/>
          <w:sz w:val="24"/>
          <w:szCs w:val="24"/>
        </w:rPr>
        <w:t xml:space="preserve">е </w:t>
      </w:r>
      <w:r w:rsidRPr="005D579D">
        <w:rPr>
          <w:rFonts w:ascii="Times New Roman" w:hAnsi="Times New Roman" w:cs="Times New Roman"/>
          <w:b/>
          <w:sz w:val="24"/>
          <w:szCs w:val="24"/>
        </w:rPr>
        <w:t>разбиване</w:t>
      </w:r>
      <w:r w:rsidRPr="005D579D">
        <w:rPr>
          <w:rFonts w:ascii="Times New Roman" w:hAnsi="Times New Roman" w:cs="Times New Roman"/>
          <w:sz w:val="24"/>
          <w:szCs w:val="24"/>
        </w:rPr>
        <w:t xml:space="preserve"> на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579D">
        <w:rPr>
          <w:rFonts w:ascii="Times New Roman" w:hAnsi="Times New Roman" w:cs="Times New Roman"/>
          <w:sz w:val="24"/>
          <w:szCs w:val="24"/>
        </w:rPr>
        <w:t xml:space="preserve">. Тогава съществува </w:t>
      </w:r>
      <w:r w:rsidRPr="005D579D">
        <w:rPr>
          <w:rFonts w:ascii="Times New Roman" w:hAnsi="Times New Roman" w:cs="Times New Roman"/>
          <w:b/>
          <w:sz w:val="24"/>
          <w:szCs w:val="24"/>
        </w:rPr>
        <w:t>релация на еквивалентност</w:t>
      </w:r>
      <w:r w:rsidRPr="005D579D">
        <w:rPr>
          <w:rFonts w:ascii="Times New Roman" w:hAnsi="Times New Roman" w:cs="Times New Roman"/>
          <w:sz w:val="24"/>
          <w:szCs w:val="24"/>
        </w:rPr>
        <w:t xml:space="preserve">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 xml:space="preserve">R, </w:t>
      </w:r>
      <w:r w:rsidRPr="005D579D">
        <w:rPr>
          <w:rFonts w:ascii="Times New Roman" w:hAnsi="Times New Roman" w:cs="Times New Roman"/>
          <w:sz w:val="24"/>
          <w:szCs w:val="24"/>
        </w:rPr>
        <w:t xml:space="preserve">такава че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5D579D">
        <w:rPr>
          <w:rFonts w:ascii="Times New Roman" w:hAnsi="Times New Roman" w:cs="Times New Roman"/>
          <w:sz w:val="24"/>
          <w:szCs w:val="24"/>
        </w:rPr>
        <w:t xml:space="preserve">съвпада със съвкупността на класовете на еквивалентност на тази релация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R.</w:t>
      </w:r>
    </w:p>
    <w:p w:rsidR="005D579D" w:rsidRDefault="005D5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е ралация на еквивалентност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Тогава съвкупността </w:t>
      </w:r>
      <w:r>
        <w:rPr>
          <w:rFonts w:ascii="Times New Roman" w:hAnsi="Times New Roman" w:cs="Times New Roman"/>
          <w:sz w:val="24"/>
          <w:szCs w:val="24"/>
          <w:lang w:val="en-US"/>
        </w:rPr>
        <w:t>{[a]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| a</w:t>
      </w:r>
      <w:r w:rsidRPr="005D579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11FBAAC" wp14:editId="294920B8">
            <wp:extent cx="106045" cy="116840"/>
            <wp:effectExtent l="0" t="0" r="8255" b="0"/>
            <wp:docPr id="4" name="Picture 4" descr="\in \!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in \!\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A} </w:t>
      </w:r>
      <w:r>
        <w:rPr>
          <w:rFonts w:ascii="Times New Roman" w:hAnsi="Times New Roman" w:cs="Times New Roman"/>
          <w:sz w:val="24"/>
          <w:szCs w:val="24"/>
        </w:rPr>
        <w:t>е разбиване на множеството А.</w:t>
      </w:r>
    </w:p>
    <w:p w:rsidR="00E16375" w:rsidRDefault="00E16375" w:rsidP="00E16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Тв. За най-много изброими множества</w:t>
      </w:r>
    </w:p>
    <w:p w:rsidR="00E16375" w:rsidRPr="00E16375" w:rsidRDefault="00E16375" w:rsidP="00E16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375">
        <w:rPr>
          <w:rFonts w:ascii="Times New Roman" w:hAnsi="Times New Roman" w:cs="Times New Roman"/>
          <w:sz w:val="24"/>
          <w:szCs w:val="24"/>
        </w:rPr>
        <w:t>Ако A е най-много изброимо множество, то елементите му могат да се подредят в безкрайна редица (може да има повторения) (екв. Съществува биекция от N  в А)</w:t>
      </w:r>
    </w:p>
    <w:p w:rsidR="00E16375" w:rsidRPr="00E16375" w:rsidRDefault="00E16375" w:rsidP="00E16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375">
        <w:rPr>
          <w:rFonts w:ascii="Times New Roman" w:hAnsi="Times New Roman" w:cs="Times New Roman"/>
          <w:sz w:val="24"/>
          <w:szCs w:val="24"/>
        </w:rPr>
        <w:t>Ако A и B са най-много изброими множества, то обединението им е най-много изброимо</w:t>
      </w:r>
    </w:p>
    <w:p w:rsidR="00E16375" w:rsidRPr="00E16375" w:rsidRDefault="00E16375" w:rsidP="00E16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375">
        <w:rPr>
          <w:rFonts w:ascii="Times New Roman" w:hAnsi="Times New Roman" w:cs="Times New Roman"/>
          <w:sz w:val="24"/>
          <w:szCs w:val="24"/>
        </w:rPr>
        <w:t>Ако A1, ... An са най-много изброими, то обединението им е най-много изброимо</w:t>
      </w:r>
    </w:p>
    <w:p w:rsidR="00E16375" w:rsidRPr="00E16375" w:rsidRDefault="00E16375" w:rsidP="00E16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375">
        <w:rPr>
          <w:rFonts w:ascii="Times New Roman" w:hAnsi="Times New Roman" w:cs="Times New Roman"/>
          <w:sz w:val="24"/>
          <w:szCs w:val="24"/>
        </w:rPr>
        <w:t>Ако A1, ... An, ... (продължава) са най-много изброими, то обединението им е най-много изброимо.</w:t>
      </w:r>
    </w:p>
    <w:p w:rsidR="005D579D" w:rsidRDefault="005D579D" w:rsidP="005D57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D579D" w:rsidRDefault="005D579D" w:rsidP="005D57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Тв. За топологична сортировка</w:t>
      </w:r>
    </w:p>
    <w:p w:rsidR="005D579D" w:rsidRDefault="005D579D" w:rsidP="005D57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D579D">
        <w:rPr>
          <w:rFonts w:ascii="Times New Roman" w:hAnsi="Times New Roman" w:cs="Times New Roman"/>
          <w:sz w:val="24"/>
          <w:szCs w:val="24"/>
        </w:rPr>
        <w:t xml:space="preserve"> Нека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&lt;A,≤&gt;</w:t>
      </w:r>
      <w:r w:rsidRPr="005D579D">
        <w:rPr>
          <w:rFonts w:ascii="Times New Roman" w:hAnsi="Times New Roman" w:cs="Times New Roman"/>
          <w:sz w:val="24"/>
          <w:szCs w:val="24"/>
        </w:rPr>
        <w:t xml:space="preserve"> е крайно частично наредено тогава съществува продължение ≤</w:t>
      </w:r>
      <w:r w:rsidRPr="005D57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579D">
        <w:rPr>
          <w:rFonts w:ascii="Times New Roman" w:hAnsi="Times New Roman" w:cs="Times New Roman"/>
          <w:sz w:val="24"/>
          <w:szCs w:val="24"/>
        </w:rPr>
        <w:t xml:space="preserve"> на ≤ такова че: 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&lt;A,≤</w:t>
      </w:r>
      <w:r w:rsidRPr="005D57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579D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5D579D">
        <w:rPr>
          <w:rFonts w:ascii="Times New Roman" w:hAnsi="Times New Roman" w:cs="Times New Roman"/>
          <w:sz w:val="24"/>
          <w:szCs w:val="24"/>
        </w:rPr>
        <w:t xml:space="preserve"> е линейно частично наредено множество. </w:t>
      </w:r>
    </w:p>
    <w:p w:rsidR="005D579D" w:rsidRDefault="005D579D" w:rsidP="005D57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D579D" w:rsidRPr="005D579D" w:rsidRDefault="005D579D" w:rsidP="005D57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D579D" w:rsidRPr="005D579D" w:rsidRDefault="005D579D">
      <w:pPr>
        <w:rPr>
          <w:rFonts w:ascii="Times New Roman" w:hAnsi="Times New Roman" w:cs="Times New Roman"/>
          <w:sz w:val="24"/>
          <w:szCs w:val="24"/>
        </w:rPr>
      </w:pPr>
    </w:p>
    <w:sectPr w:rsidR="005D579D" w:rsidRPr="005D57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CB" w:rsidRDefault="009970CB" w:rsidP="00770FF6">
      <w:pPr>
        <w:spacing w:after="0" w:line="240" w:lineRule="auto"/>
      </w:pPr>
      <w:r>
        <w:separator/>
      </w:r>
    </w:p>
  </w:endnote>
  <w:endnote w:type="continuationSeparator" w:id="0">
    <w:p w:rsidR="009970CB" w:rsidRDefault="009970CB" w:rsidP="0077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F6" w:rsidRDefault="00770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F6" w:rsidRDefault="00770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F6" w:rsidRDefault="00770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CB" w:rsidRDefault="009970CB" w:rsidP="00770FF6">
      <w:pPr>
        <w:spacing w:after="0" w:line="240" w:lineRule="auto"/>
      </w:pPr>
      <w:r>
        <w:separator/>
      </w:r>
    </w:p>
  </w:footnote>
  <w:footnote w:type="continuationSeparator" w:id="0">
    <w:p w:rsidR="009970CB" w:rsidRDefault="009970CB" w:rsidP="0077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F6" w:rsidRDefault="00770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F6" w:rsidRDefault="00770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F6" w:rsidRDefault="00770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3E9"/>
    <w:multiLevelType w:val="hybridMultilevel"/>
    <w:tmpl w:val="FF2C086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7AF7"/>
    <w:multiLevelType w:val="multilevel"/>
    <w:tmpl w:val="727EB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21D3C"/>
    <w:multiLevelType w:val="hybridMultilevel"/>
    <w:tmpl w:val="648E29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6F52"/>
    <w:multiLevelType w:val="hybridMultilevel"/>
    <w:tmpl w:val="EDFA16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64"/>
    <w:rsid w:val="00087A64"/>
    <w:rsid w:val="000E7740"/>
    <w:rsid w:val="0054643E"/>
    <w:rsid w:val="005D579D"/>
    <w:rsid w:val="0073397B"/>
    <w:rsid w:val="00770FF6"/>
    <w:rsid w:val="009970CB"/>
    <w:rsid w:val="009C12D9"/>
    <w:rsid w:val="00C32F6F"/>
    <w:rsid w:val="00DC6BB9"/>
    <w:rsid w:val="00E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F6"/>
  </w:style>
  <w:style w:type="paragraph" w:styleId="Footer">
    <w:name w:val="footer"/>
    <w:basedOn w:val="Normal"/>
    <w:link w:val="FooterChar"/>
    <w:uiPriority w:val="99"/>
    <w:unhideWhenUsed/>
    <w:rsid w:val="0077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F6"/>
  </w:style>
  <w:style w:type="paragraph" w:styleId="Footer">
    <w:name w:val="footer"/>
    <w:basedOn w:val="Normal"/>
    <w:link w:val="FooterChar"/>
    <w:uiPriority w:val="99"/>
    <w:unhideWhenUsed/>
    <w:rsid w:val="0077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2015-09-22T17:18:00Z</dcterms:created>
  <dcterms:modified xsi:type="dcterms:W3CDTF">2015-09-22T17:18:00Z</dcterms:modified>
</cp:coreProperties>
</file>