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B" w:rsidRPr="00974B83" w:rsidRDefault="00E03766" w:rsidP="00E70D29">
      <w:pPr>
        <w:spacing w:line="240" w:lineRule="exact"/>
        <w:rPr>
          <w:rFonts w:asciiTheme="minorHAnsi" w:hAnsiTheme="minorHAnsi" w:cstheme="minorHAnsi"/>
          <w:b/>
          <w:snapToGrid w:val="0"/>
          <w:sz w:val="24"/>
          <w:szCs w:val="24"/>
          <w:lang w:val="en-US"/>
        </w:rPr>
      </w:pPr>
      <w:r w:rsidRPr="00974B83">
        <w:rPr>
          <w:rFonts w:asciiTheme="minorHAnsi" w:hAnsiTheme="minorHAnsi" w:cstheme="minorHAnsi"/>
          <w:b/>
          <w:sz w:val="24"/>
          <w:szCs w:val="24"/>
          <w:u w:val="single"/>
        </w:rPr>
        <w:t xml:space="preserve">14.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  <w:t xml:space="preserve">Управление на конфигурациите. Автоматизация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-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CASE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  <w:t>средства.</w:t>
      </w:r>
    </w:p>
    <w:p w:rsidR="00E03766" w:rsidRPr="00974B83" w:rsidRDefault="00E03766" w:rsidP="00E70D29">
      <w:pPr>
        <w:spacing w:line="240" w:lineRule="exact"/>
        <w:rPr>
          <w:rFonts w:asciiTheme="minorHAnsi" w:hAnsiTheme="minorHAnsi" w:cstheme="minorHAnsi"/>
          <w:b/>
          <w:snapToGrid w:val="0"/>
          <w:sz w:val="24"/>
          <w:szCs w:val="24"/>
          <w:lang w:val="en-US"/>
        </w:rPr>
      </w:pPr>
    </w:p>
    <w:p w:rsidR="004E23FC" w:rsidRPr="00974B83" w:rsidRDefault="004E23FC" w:rsidP="004E23FC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snapToGrid w:val="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bg-BG"/>
        </w:rPr>
        <w:t>Управление на софтуерните конфигурации = УСК</w:t>
      </w:r>
    </w:p>
    <w:p w:rsidR="004E23FC" w:rsidRPr="00974B83" w:rsidRDefault="004E23FC" w:rsidP="004E23FC">
      <w:pPr>
        <w:spacing w:line="240" w:lineRule="exact"/>
        <w:ind w:left="12" w:firstLine="708"/>
        <w:rPr>
          <w:rFonts w:asciiTheme="minorHAnsi" w:hAnsiTheme="minorHAnsi" w:cstheme="minorHAnsi"/>
          <w:snapToGrid w:val="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n-US"/>
        </w:rPr>
        <w:t xml:space="preserve">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bg-BG"/>
        </w:rPr>
        <w:t>(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n-US"/>
        </w:rPr>
        <w:t>Software Configuration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n-US"/>
        </w:rPr>
        <w:t xml:space="preserve">Management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bg-BG"/>
        </w:rPr>
        <w:t xml:space="preserve">=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n-US"/>
        </w:rPr>
        <w:t>SCM)</w:t>
      </w:r>
    </w:p>
    <w:p w:rsidR="001C47A1" w:rsidRPr="00974B83" w:rsidRDefault="001C47A1" w:rsidP="004E23FC">
      <w:pPr>
        <w:spacing w:line="240" w:lineRule="exact"/>
        <w:rPr>
          <w:rFonts w:asciiTheme="minorHAnsi" w:hAnsiTheme="minorHAnsi" w:cstheme="minorHAnsi"/>
          <w:snapToGrid w:val="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napToGrid w:val="0"/>
          <w:sz w:val="24"/>
          <w:szCs w:val="24"/>
          <w:lang w:val="bg-BG"/>
        </w:rPr>
        <w:t xml:space="preserve">Под </w:t>
      </w:r>
      <w:r w:rsidRPr="00974B83">
        <w:rPr>
          <w:rFonts w:asciiTheme="minorHAnsi" w:hAnsiTheme="minorHAnsi" w:cstheme="minorHAnsi"/>
          <w:b/>
          <w:snapToGrid w:val="0"/>
          <w:sz w:val="24"/>
          <w:szCs w:val="24"/>
          <w:lang w:val="bg-BG"/>
        </w:rPr>
        <w:t>конфигурация</w:t>
      </w:r>
      <w:r w:rsidRPr="00974B83">
        <w:rPr>
          <w:rFonts w:asciiTheme="minorHAnsi" w:hAnsiTheme="minorHAnsi" w:cstheme="minorHAnsi"/>
          <w:snapToGrid w:val="0"/>
          <w:sz w:val="24"/>
          <w:szCs w:val="24"/>
          <w:lang w:val="bg-BG"/>
        </w:rPr>
        <w:t xml:space="preserve"> се разбира състоянието на компютърна система (или нейни </w:t>
      </w:r>
      <w:r w:rsidR="00E70D29" w:rsidRPr="00974B83">
        <w:rPr>
          <w:rFonts w:asciiTheme="minorHAnsi" w:hAnsiTheme="minorHAnsi" w:cstheme="minorHAnsi"/>
          <w:snapToGrid w:val="0"/>
          <w:sz w:val="24"/>
          <w:szCs w:val="24"/>
          <w:lang w:val="bg-BG"/>
        </w:rPr>
        <w:t>к</w:t>
      </w:r>
      <w:r w:rsidRPr="00974B83">
        <w:rPr>
          <w:rFonts w:asciiTheme="minorHAnsi" w:hAnsiTheme="minorHAnsi" w:cstheme="minorHAnsi"/>
          <w:snapToGrid w:val="0"/>
          <w:sz w:val="24"/>
          <w:szCs w:val="24"/>
          <w:lang w:val="bg-BG"/>
        </w:rPr>
        <w:t>омпоненти), така както е определено чрез броя, естественото и взаимосвързаността на съставящите я части.</w:t>
      </w:r>
    </w:p>
    <w:p w:rsidR="001C47A1" w:rsidRPr="00974B83" w:rsidRDefault="001C47A1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Под </w:t>
      </w:r>
      <w:r w:rsidRPr="00974B83">
        <w:rPr>
          <w:rFonts w:asciiTheme="minorHAnsi" w:hAnsiTheme="minorHAnsi" w:cstheme="minorHAnsi"/>
          <w:b/>
          <w:iCs/>
          <w:color w:val="000000"/>
          <w:spacing w:val="2"/>
          <w:sz w:val="24"/>
          <w:szCs w:val="24"/>
        </w:rPr>
        <w:t>софтуерна конфигурация</w:t>
      </w:r>
      <w:r w:rsidRPr="00974B83">
        <w:rPr>
          <w:rFonts w:asciiTheme="minorHAnsi" w:hAnsiTheme="minorHAnsi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се раз</w:t>
      </w:r>
      <w:r w:rsidR="00E70D29"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бира съвкупността от всички еле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менти, необходими за функционирането на даден ПП.</w:t>
      </w:r>
    </w:p>
    <w:p w:rsidR="001C47A1" w:rsidRPr="00974B83" w:rsidRDefault="001C47A1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Това са първични текстове на програмите</w:t>
      </w:r>
      <w:r w:rsidR="00E70D29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, обектен и изпълним код, коман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дни файлове или процедури, необходими за свързване</w:t>
      </w:r>
      <w:r w:rsidR="00E70D29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и изпълнение на прог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рамната система, използвани системни файлове, помощни средства, файлове с</w:t>
      </w:r>
      <w:r w:rsidR="00E70D29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данни и др. Изключително важна е съпровождащата документация, включваща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описание на програмите, и експлоатационна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та документация, включваща ръко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водство за потребителя, ръководство за инсталиране и др.</w:t>
      </w:r>
    </w:p>
    <w:p w:rsidR="00E70D29" w:rsidRPr="00974B83" w:rsidRDefault="004E23FC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>УСК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E70D29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е</w:t>
      </w:r>
      <w:r w:rsidR="00E70D29"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 xml:space="preserve"> </w:t>
      </w:r>
      <w:r w:rsidR="005D0AEB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глобална дейност,</w:t>
      </w:r>
      <w:r w:rsidR="00E70D29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използаваща технически и административни похвати, за да идентифицира и документира функционалните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и физически характеристики на всеки елемент на конфигурацията; да контролира промените на тези характеристики; да регистрира и съобщава достигнатия етап на внасяне на изменения, както и да проверява съответствието с определени изисквания.</w:t>
      </w:r>
    </w:p>
    <w:p w:rsidR="004E23FC" w:rsidRPr="00974B83" w:rsidRDefault="004E23FC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Необходимо е разграничаване на съпровождането на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>УСК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. Съпровождането обхваща само дейности, свързани с внасяне на промени </w:t>
      </w:r>
      <w:r w:rsidR="005D0AEB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във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внедрен софтуер. Управлението на софтуерната конфигурация е фонова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(umbrella)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дейност през целия ЖЦ. </w:t>
      </w:r>
    </w:p>
    <w:p w:rsidR="004E23FC" w:rsidRPr="00974B83" w:rsidRDefault="004E23FC" w:rsidP="004E23FC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>УСК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се осъществява чрез следните четири дейности:</w:t>
      </w:r>
    </w:p>
    <w:p w:rsidR="005466C5" w:rsidRPr="00974B83" w:rsidRDefault="004E23FC" w:rsidP="004E23FC">
      <w:pPr>
        <w:pStyle w:val="ListParagraph"/>
        <w:numPr>
          <w:ilvl w:val="0"/>
          <w:numId w:val="5"/>
        </w:numPr>
        <w:shd w:val="clear" w:color="auto" w:fill="FFFFFF"/>
        <w:spacing w:line="240" w:lineRule="exact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 xml:space="preserve">Идентифициране на софтуерната конфигурация </w:t>
      </w:r>
      <w:r w:rsidR="005466C5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– определяне на общата</w:t>
      </w:r>
    </w:p>
    <w:p w:rsidR="004E23FC" w:rsidRPr="00974B83" w:rsidRDefault="005466C5" w:rsidP="005466C5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структура на разработвания продукт, избиране на елементите на конфигурацията и регистриране на техните функционални и физически характеристики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 техническата документация. Избраните елементи на конфигурацията трябва да съответстват на структурата на продукта, да представляват интерес за проследяване на развитието им и да имат уникален идентификатор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(label).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Препоръчва се идентификаторът да се състои от 2 части – постоянно име и номер на версията.</w:t>
      </w:r>
    </w:p>
    <w:p w:rsidR="005466C5" w:rsidRPr="00974B83" w:rsidRDefault="005466C5" w:rsidP="005466C5">
      <w:pPr>
        <w:pStyle w:val="ListParagraph"/>
        <w:numPr>
          <w:ilvl w:val="0"/>
          <w:numId w:val="5"/>
        </w:numPr>
        <w:shd w:val="clear" w:color="auto" w:fill="FFFFFF"/>
        <w:spacing w:line="240" w:lineRule="exact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  <w:t xml:space="preserve">Контролиране на софтуерната конфигурация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- оценяване, координиране,</w:t>
      </w:r>
    </w:p>
    <w:p w:rsidR="005466C5" w:rsidRPr="00974B83" w:rsidRDefault="005466C5" w:rsidP="005466C5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одобряване/отхвърляне и реализиране на промени на елементите от конфигурацията след формалното им идентифициране.</w:t>
      </w:r>
    </w:p>
    <w:p w:rsidR="005466C5" w:rsidRPr="00974B83" w:rsidRDefault="005466C5" w:rsidP="005466C5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За всеки ПП съставеното описание на софтуерната му конфигурация задава и връзките между елементите й, така че при всяка промяна в един елемент да може да се проследи кои други елементи са засегнати. Осъщесвява се управление на заявките за изменение, контрол на версиите и управление на внасянето на изменения</w:t>
      </w:r>
      <w:r w:rsidR="00310278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та.</w:t>
      </w:r>
    </w:p>
    <w:p w:rsidR="001C47A1" w:rsidRPr="00974B83" w:rsidRDefault="001C47A1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Обикновено се поддържа стандартен формуляр — заявка за изменение, в</w:t>
      </w:r>
      <w:r w:rsidR="00E70D29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който се описва исканото изменение и се об</w:t>
      </w:r>
      <w:r w:rsidR="00E70D29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основават причините за него. Сп</w:t>
      </w:r>
      <w:r w:rsidR="00E70D29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е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циален експертен съвет разглежда постъпилите </w:t>
      </w:r>
      <w:r w:rsidR="00E70D29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заявки и за всяка от тях опреде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ля дали да се отхвърли, дали да се включи в подготвяната нова версия или да се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отложи за някаква следваща версия. </w:t>
      </w:r>
      <w:r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Критерии за групиране измененията на</w:t>
      </w:r>
      <w:r w:rsidR="00E70D29"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поредна версия могат да бъдат:</w:t>
      </w:r>
    </w:p>
    <w:p w:rsidR="001C47A1" w:rsidRPr="00974B83" w:rsidRDefault="001C47A1" w:rsidP="00E70D29">
      <w:pPr>
        <w:shd w:val="clear" w:color="auto" w:fill="FFFFFF"/>
        <w:tabs>
          <w:tab w:val="left" w:pos="600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6"/>
          <w:sz w:val="24"/>
          <w:szCs w:val="24"/>
        </w:rPr>
        <w:tab/>
      </w:r>
      <w:r w:rsidRPr="00974B83"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  <w:t>а)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подреждане на измененията по технически или процедурни причини;</w:t>
      </w:r>
    </w:p>
    <w:p w:rsidR="001C47A1" w:rsidRPr="00974B83" w:rsidRDefault="001C47A1" w:rsidP="00E70D29">
      <w:pPr>
        <w:shd w:val="clear" w:color="auto" w:fill="FFFFFF"/>
        <w:tabs>
          <w:tab w:val="left" w:pos="600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7"/>
          <w:sz w:val="24"/>
          <w:szCs w:val="24"/>
        </w:rPr>
        <w:tab/>
      </w:r>
      <w:r w:rsidRPr="00974B83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>б)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подреждане по неотложност на извършване на промените;</w:t>
      </w:r>
    </w:p>
    <w:p w:rsidR="001C47A1" w:rsidRPr="00974B83" w:rsidRDefault="001C47A1" w:rsidP="00E70D29">
      <w:pPr>
        <w:shd w:val="clear" w:color="auto" w:fill="FFFFFF"/>
        <w:tabs>
          <w:tab w:val="left" w:pos="600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6"/>
          <w:sz w:val="24"/>
          <w:szCs w:val="24"/>
        </w:rPr>
        <w:tab/>
      </w:r>
      <w:r w:rsidRPr="00974B83"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  <w:t>в)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оценяване на необходимите ресурси за реализиране на измененията;</w:t>
      </w:r>
    </w:p>
    <w:p w:rsidR="001C47A1" w:rsidRPr="00974B83" w:rsidRDefault="001C47A1" w:rsidP="00E70D29">
      <w:pPr>
        <w:shd w:val="clear" w:color="auto" w:fill="FFFFFF"/>
        <w:tabs>
          <w:tab w:val="left" w:pos="600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9"/>
          <w:sz w:val="24"/>
          <w:szCs w:val="24"/>
        </w:rPr>
        <w:tab/>
      </w:r>
      <w:r w:rsidRPr="00974B83">
        <w:rPr>
          <w:rFonts w:asciiTheme="minorHAnsi" w:hAnsiTheme="minorHAnsi" w:cstheme="minorHAnsi"/>
          <w:b/>
          <w:color w:val="000000"/>
          <w:spacing w:val="-9"/>
          <w:sz w:val="24"/>
          <w:szCs w:val="24"/>
        </w:rPr>
        <w:t>г)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анализиране степента на отражение на промените върху останалите части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br/>
        <w:t>от системата. Би трябвало да се минимизира броят на засегнатите от измененията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програмни части, като тези, от които зависи работоспособността на системата,</w:t>
      </w:r>
      <w:r w:rsidR="00E70D29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се променят само след доказана необходимост и наличие на ресурси;</w:t>
      </w:r>
    </w:p>
    <w:p w:rsidR="00974B83" w:rsidRDefault="001C47A1" w:rsidP="00974B83">
      <w:pPr>
        <w:shd w:val="clear" w:color="auto" w:fill="FFFFFF"/>
        <w:tabs>
          <w:tab w:val="left" w:pos="600"/>
        </w:tabs>
        <w:spacing w:line="240" w:lineRule="exact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8"/>
          <w:sz w:val="24"/>
          <w:szCs w:val="24"/>
        </w:rPr>
        <w:tab/>
      </w:r>
      <w:r w:rsidRPr="00974B83">
        <w:rPr>
          <w:rFonts w:asciiTheme="minorHAnsi" w:hAnsiTheme="minorHAnsi" w:cstheme="minorHAnsi"/>
          <w:b/>
          <w:color w:val="000000"/>
          <w:spacing w:val="-8"/>
          <w:sz w:val="24"/>
          <w:szCs w:val="24"/>
        </w:rPr>
        <w:t xml:space="preserve">д)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сходните промени да се групират в една версия.</w:t>
      </w:r>
    </w:p>
    <w:p w:rsidR="001C47A1" w:rsidRPr="00974B83" w:rsidRDefault="001C47A1" w:rsidP="00974B83">
      <w:pPr>
        <w:shd w:val="clear" w:color="auto" w:fill="FFFFFF"/>
        <w:tabs>
          <w:tab w:val="left" w:pos="600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Задължително е реализирането на приемс</w:t>
      </w:r>
      <w:r w:rsidR="00E70D29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твеност между версиите. Това оз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начава, че </w:t>
      </w:r>
      <w:r w:rsid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>в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сяка нова версия трябва да реали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зира всички функциите на предиш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ната и евентуално да предлага нови.</w:t>
      </w:r>
    </w:p>
    <w:p w:rsidR="001C47A1" w:rsidRPr="00974B83" w:rsidRDefault="001C47A1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>Трябва да се осигури и пълно съответствие между ПП и документацията му.</w:t>
      </w:r>
      <w:r w:rsidR="00974B83">
        <w:rPr>
          <w:rFonts w:asciiTheme="minorHAnsi" w:hAnsiTheme="minorHAnsi" w:cstheme="minorHAnsi"/>
          <w:color w:val="000000"/>
          <w:spacing w:val="-5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Обикновено се поддържа бюлетин за измененията. В него на достъпен за пот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ре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бителите </w:t>
      </w:r>
      <w:r w:rsidR="00974B83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>е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зик се описват </w:t>
      </w:r>
      <w:r w:rsid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>п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ромените в новата версия. Ако броят на бюлетините е</w:t>
      </w:r>
      <w:r w:rsidR="00E70D29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много голям, се препоръчва </w:t>
      </w:r>
      <w:r w:rsid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п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реиздаване на потребителската документация.</w:t>
      </w:r>
    </w:p>
    <w:p w:rsidR="00310278" w:rsidRPr="00974B83" w:rsidRDefault="00310278" w:rsidP="00E70D29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lastRenderedPageBreak/>
        <w:t>Чрез контролиране на софтурната конфигурация се предотвратяват:</w:t>
      </w:r>
    </w:p>
    <w:p w:rsidR="00310278" w:rsidRPr="00974B83" w:rsidRDefault="00310278" w:rsidP="00310278">
      <w:pPr>
        <w:shd w:val="clear" w:color="auto" w:fill="FFFFFF"/>
        <w:spacing w:line="240" w:lineRule="exact"/>
        <w:ind w:firstLine="70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z w:val="24"/>
          <w:szCs w:val="24"/>
          <w:lang w:val="bg-BG"/>
        </w:rPr>
        <w:t>- многократното  съпровождане при всеки поребител (откритите дефекти трябва да се отстраняват във всички копия, и то по един и същ начин);</w:t>
      </w:r>
    </w:p>
    <w:p w:rsidR="00310278" w:rsidRPr="00974B83" w:rsidRDefault="00310278" w:rsidP="00310278">
      <w:pPr>
        <w:shd w:val="clear" w:color="auto" w:fill="FFFFFF"/>
        <w:spacing w:line="240" w:lineRule="exact"/>
        <w:ind w:firstLine="70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- </w:t>
      </w:r>
      <w:r w:rsidR="005B1D05"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>едновременно обновяване на един и същ елемент от различни разработчици;</w:t>
      </w:r>
    </w:p>
    <w:p w:rsidR="00310278" w:rsidRPr="00974B83" w:rsidRDefault="005B1D05" w:rsidP="00310278">
      <w:pPr>
        <w:shd w:val="clear" w:color="auto" w:fill="FFFFFF"/>
        <w:spacing w:line="240" w:lineRule="exact"/>
        <w:ind w:firstLine="70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- </w:t>
      </w:r>
      <w:r w:rsidR="00310278" w:rsidRPr="00974B83">
        <w:rPr>
          <w:rFonts w:asciiTheme="minorHAnsi" w:hAnsiTheme="minorHAnsi" w:cstheme="minorHAnsi"/>
          <w:sz w:val="24"/>
          <w:szCs w:val="24"/>
          <w:lang w:val="bg-BG"/>
        </w:rPr>
        <w:t>неправомерно променяне на общи елементи като подпрограми, класове, заглавни файлове, библиотеки и др.;</w:t>
      </w:r>
    </w:p>
    <w:p w:rsidR="00310278" w:rsidRPr="00974B83" w:rsidRDefault="00310278" w:rsidP="00310278">
      <w:pPr>
        <w:shd w:val="clear" w:color="auto" w:fill="FFFFFF"/>
        <w:spacing w:line="240" w:lineRule="exact"/>
        <w:ind w:firstLine="70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z w:val="24"/>
          <w:szCs w:val="24"/>
          <w:lang w:val="bg-BG"/>
        </w:rPr>
        <w:t>- неправилно управление на версиите.</w:t>
      </w:r>
    </w:p>
    <w:p w:rsidR="00310278" w:rsidRPr="00974B83" w:rsidRDefault="00310278" w:rsidP="00310278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974B83">
        <w:rPr>
          <w:rFonts w:asciiTheme="minorHAnsi" w:hAnsiTheme="minorHAnsi" w:cstheme="minorHAnsi"/>
          <w:b/>
          <w:sz w:val="24"/>
          <w:szCs w:val="24"/>
          <w:lang w:val="bg-BG"/>
        </w:rPr>
        <w:t>3) Следене на състоянието на софтуерната конфигурация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sz w:val="24"/>
          <w:szCs w:val="24"/>
          <w:lang w:val="en-US"/>
        </w:rPr>
        <w:t xml:space="preserve">(Status Accounting) – 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>регистриране на заявките и извършените промени в протоколи (</w:t>
      </w:r>
      <w:r w:rsidRPr="00974B83">
        <w:rPr>
          <w:rFonts w:asciiTheme="minorHAnsi" w:hAnsiTheme="minorHAnsi" w:cstheme="minorHAnsi"/>
          <w:sz w:val="24"/>
          <w:szCs w:val="24"/>
          <w:lang w:val="en-US"/>
        </w:rPr>
        <w:t>logs)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 и архиви</w:t>
      </w:r>
      <w:r w:rsidR="00F12259"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 и отразяването им в съответни справки (за транзакциите, за променитем за развитието на елемент от конфигурацията, за използваните ресурси и т.н.)</w:t>
      </w:r>
    </w:p>
    <w:p w:rsidR="00F12259" w:rsidRPr="00974B83" w:rsidRDefault="00F12259" w:rsidP="00310278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974B83">
        <w:rPr>
          <w:rFonts w:asciiTheme="minorHAnsi" w:hAnsiTheme="minorHAnsi" w:cstheme="minorHAnsi"/>
          <w:b/>
          <w:sz w:val="24"/>
          <w:szCs w:val="24"/>
          <w:lang w:val="bg-BG"/>
        </w:rPr>
        <w:t>4) Проверяване на софтуерната конфигурация</w:t>
      </w:r>
      <w:r w:rsidRPr="00974B8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974B83">
        <w:rPr>
          <w:rFonts w:asciiTheme="minorHAnsi" w:hAnsiTheme="minorHAnsi" w:cstheme="minorHAnsi"/>
          <w:sz w:val="24"/>
          <w:szCs w:val="24"/>
          <w:lang w:val="en-US"/>
        </w:rPr>
        <w:t xml:space="preserve">(Configuration Auditing) – 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за спазване на регламентираните процедури и за качеството на създаваните версии – междинни </w:t>
      </w:r>
      <w:r w:rsidRPr="00974B83">
        <w:rPr>
          <w:rFonts w:asciiTheme="minorHAnsi" w:hAnsiTheme="minorHAnsi" w:cstheme="minorHAnsi"/>
          <w:sz w:val="24"/>
          <w:szCs w:val="24"/>
          <w:lang w:val="en-US"/>
        </w:rPr>
        <w:t>(baselines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 xml:space="preserve">) и поребителски </w:t>
      </w:r>
      <w:r w:rsidRPr="00974B83">
        <w:rPr>
          <w:rFonts w:asciiTheme="minorHAnsi" w:hAnsiTheme="minorHAnsi" w:cstheme="minorHAnsi"/>
          <w:sz w:val="24"/>
          <w:szCs w:val="24"/>
          <w:lang w:val="en-US"/>
        </w:rPr>
        <w:t xml:space="preserve">(releases). </w:t>
      </w:r>
      <w:r w:rsidRPr="00974B83">
        <w:rPr>
          <w:rFonts w:asciiTheme="minorHAnsi" w:hAnsiTheme="minorHAnsi" w:cstheme="minorHAnsi"/>
          <w:sz w:val="24"/>
          <w:szCs w:val="24"/>
          <w:lang w:val="bg-BG"/>
        </w:rPr>
        <w:t>Проверяваните изисквания съответстват на броя, размера и типа на разрабо</w:t>
      </w:r>
      <w:r w:rsidR="00253CE2" w:rsidRPr="00974B83">
        <w:rPr>
          <w:rFonts w:asciiTheme="minorHAnsi" w:hAnsiTheme="minorHAnsi" w:cstheme="minorHAnsi"/>
          <w:sz w:val="24"/>
          <w:szCs w:val="24"/>
          <w:lang w:val="bg-BG"/>
        </w:rPr>
        <w:t>тваните елементи на софтуерна конфигурация. Проверките се реализират чрез наблюдения, въпросници и разговори. Те се провеждат регулярно в определени контролни точки на проекти, обикновено от квалифицирани специалисти, неучастващи в разработката.</w:t>
      </w:r>
    </w:p>
    <w:p w:rsidR="001C47A1" w:rsidRPr="00974B83" w:rsidRDefault="001C47A1" w:rsidP="00E70D29">
      <w:pPr>
        <w:spacing w:line="240" w:lineRule="exact"/>
        <w:rPr>
          <w:rFonts w:asciiTheme="minorHAnsi" w:hAnsiTheme="minorHAnsi" w:cstheme="minorHAnsi"/>
          <w:b/>
          <w:snapToGrid w:val="0"/>
          <w:sz w:val="24"/>
          <w:szCs w:val="24"/>
          <w:lang w:val="en-US"/>
        </w:rPr>
      </w:pPr>
    </w:p>
    <w:p w:rsidR="00E70D29" w:rsidRPr="00974B83" w:rsidRDefault="00FE202A" w:rsidP="00FE202A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b/>
          <w:snapToGrid w:val="0"/>
          <w:sz w:val="24"/>
          <w:szCs w:val="24"/>
          <w:lang w:val="en-US"/>
        </w:rPr>
      </w:pP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  <w:t xml:space="preserve">Автоматизация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-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CASE </w:t>
      </w:r>
      <w:r w:rsidRPr="00974B83"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  <w:t>средства.</w:t>
      </w:r>
    </w:p>
    <w:p w:rsidR="00FE202A" w:rsidRPr="00974B83" w:rsidRDefault="00FE202A" w:rsidP="00FE202A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АСП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= </w:t>
      </w:r>
      <w:r w:rsidRPr="00974B8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Aвтоматизация на софтуер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ното производство</w:t>
      </w:r>
    </w:p>
    <w:p w:rsidR="000D2FC8" w:rsidRPr="00974B83" w:rsidRDefault="00FE202A" w:rsidP="00FE202A">
      <w:p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Предназначението на автоматизиращите </w:t>
      </w:r>
      <w:r w:rsidR="00974B8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средства е да поддържат избрани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те методи за разработване на софтуер, да улесняват управлението на проектите</w:t>
      </w:r>
      <w:r w:rsidR="00974B83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и на цялостния процес на създаване на ПП, да извършват трансформации от</w:t>
      </w:r>
      <w:r w:rsidR="00974B83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едно представяне на софтуерните продукти в друго и да про</w:t>
      </w:r>
      <w:r w:rsidR="00974B83" w:rsidRPr="00974B83">
        <w:rPr>
          <w:rFonts w:asciiTheme="minorHAnsi" w:hAnsiTheme="minorHAnsi" w:cstheme="minorHAnsi"/>
          <w:color w:val="000000"/>
          <w:sz w:val="24"/>
          <w:szCs w:val="24"/>
        </w:rPr>
        <w:t>веряват правил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ността им. В зависимост от прилаганите автоматизиращи средства могат да се</w:t>
      </w:r>
      <w:r w:rsidR="00974B83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разграничат два основни подхода —</w:t>
      </w:r>
      <w:r w:rsidR="00974B83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и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зползване на индивидуални средства и</w:t>
      </w:r>
      <w:r w:rsidR="00974B83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използване на интегрирани среди. Ще се спрем на основните характеристики и</w:t>
      </w:r>
      <w:r w:rsidR="00974B83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особености на всеки от тези два подхода.</w:t>
      </w:r>
    </w:p>
    <w:p w:rsidR="000D2FC8" w:rsidRPr="00974B83" w:rsidRDefault="000D2FC8" w:rsidP="00FE202A">
      <w:pPr>
        <w:shd w:val="clear" w:color="auto" w:fill="FFFFFF"/>
        <w:spacing w:line="240" w:lineRule="exact"/>
        <w:ind w:right="29"/>
        <w:jc w:val="both"/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u w:val="single"/>
        </w:rPr>
        <w:t>Абревиатурата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u w:val="single"/>
        </w:rPr>
        <w:t>CASE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Computer-Aided Software Engineering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- автоматизирана разработка на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ПО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) означава специален тип програмно осигуряване, предназначено 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  <w:lang w:val="bg-BG"/>
        </w:rPr>
        <w:t>да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подпомага разработката на софтуера и процесите на развитие.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Затова към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CASE средства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се отнасят редакторите на проектите, речници, компилатори, средства за построяване на програмни системи и т.н.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CASE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технологиите предлагат поддръжката на процеса на разработването на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ПО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по пътя на автоматизация на някои етапи на разработка, а така също на създаване и предоставяне на информация, н</w:t>
      </w:r>
      <w:r w:rsidR="0042779C"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еобходима за разработването.</w:t>
      </w:r>
      <w:r w:rsidR="0042779C"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П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роцеси, които могат да се автоматизират с помощта на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CASE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средствата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:</w:t>
      </w:r>
    </w:p>
    <w:p w:rsidR="000D2FC8" w:rsidRPr="00974B83" w:rsidRDefault="000D2FC8" w:rsidP="000D2FC8">
      <w:pPr>
        <w:shd w:val="clear" w:color="auto" w:fill="FFFFFF"/>
        <w:spacing w:line="240" w:lineRule="exact"/>
        <w:ind w:right="29" w:firstLine="708"/>
        <w:jc w:val="both"/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1.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Разработка на графични модели на системата на етапите на създаване на спецификацията и проектирането.</w:t>
      </w:r>
      <w:r w:rsidRPr="00974B83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</w:p>
    <w:p w:rsidR="000D2FC8" w:rsidRPr="00974B83" w:rsidRDefault="000D2FC8" w:rsidP="000D2FC8">
      <w:pPr>
        <w:shd w:val="clear" w:color="auto" w:fill="FFFFFF"/>
        <w:spacing w:line="240" w:lineRule="exact"/>
        <w:ind w:right="29" w:firstLine="708"/>
        <w:jc w:val="both"/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2.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Проектиране на структурата на ПО с използване на речникови данни, съхраняващи информация за обектите на структурата и на връзките между тях.</w:t>
      </w:r>
    </w:p>
    <w:p w:rsidR="000D2FC8" w:rsidRPr="00974B83" w:rsidRDefault="000D2FC8" w:rsidP="000D2FC8">
      <w:pPr>
        <w:shd w:val="clear" w:color="auto" w:fill="FFFFFF"/>
        <w:spacing w:line="240" w:lineRule="exact"/>
        <w:ind w:right="29" w:firstLine="708"/>
        <w:jc w:val="both"/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3.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Генериране в диалогов режим на потребителски интерфейс на основа на неговото графично описание.</w:t>
      </w:r>
      <w:r w:rsidRPr="00974B83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</w:p>
    <w:p w:rsidR="000D2FC8" w:rsidRPr="00974B83" w:rsidRDefault="000D2FC8" w:rsidP="000D2FC8">
      <w:pPr>
        <w:shd w:val="clear" w:color="auto" w:fill="FFFFFF"/>
        <w:spacing w:line="240" w:lineRule="exact"/>
        <w:ind w:right="29" w:firstLine="708"/>
        <w:jc w:val="both"/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4.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Настройване на програмата на базата на информацията, която се получава в хода на изпълнение на програмата.</w:t>
      </w:r>
    </w:p>
    <w:p w:rsidR="000D2FC8" w:rsidRPr="00974B83" w:rsidRDefault="000D2FC8" w:rsidP="000D2FC8">
      <w:pPr>
        <w:shd w:val="clear" w:color="auto" w:fill="FFFFFF"/>
        <w:spacing w:line="240" w:lineRule="exact"/>
        <w:ind w:right="29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</w:rPr>
        <w:t>5.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Автоматична транслация на програми, написани на остарели езици за програмиране(например COBOL), в програми, написани на съвременни езици.</w:t>
      </w:r>
      <w:r w:rsidR="00974B83"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В настоящия момент за болшинството процеси, които се изпълняват в хода на разработката на ПО, съществуват подходящи CASE технологии. Това води към определено подобряване на качествата на създаваните програми и повишаване производителността на труда на хората, разработващи програмното осигуряване. Заедно с това тези постижения отстъпват на очакванията, които са присъствали при зараждането на CASE технологиите. Тогава се е смятало, че щом се внедряват CASE средствата, може да се постигне значително повишаване и на качествата на програмата, и на производителността на труда. Фактически това повишение е примерно 40%. Това повишение се смята за значително. CASE технологиите не извър</w:t>
      </w:r>
    </w:p>
    <w:p w:rsidR="00000000" w:rsidRPr="00974B83" w:rsidRDefault="0042779C" w:rsidP="0042779C">
      <w:p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  <w:lang w:val="en-GB"/>
        </w:rPr>
        <w:t xml:space="preserve">CASE </w:t>
      </w:r>
      <w:r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класификация</w:t>
      </w:r>
      <w:r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  <w:lang w:val="bg-BG"/>
        </w:rPr>
        <w:t xml:space="preserve">: </w:t>
      </w:r>
      <w:r w:rsidR="00974B83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Класификацията помага за разбирането на различните типове </w:t>
      </w:r>
      <w:r w:rsidR="00974B83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en-GB"/>
        </w:rPr>
        <w:t xml:space="preserve">CASE </w:t>
      </w:r>
      <w:r w:rsidR="00974B83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средства и как те подпомагат дейностите в процеса.</w:t>
      </w:r>
    </w:p>
    <w:p w:rsidR="00000000" w:rsidRPr="00974B83" w:rsidRDefault="00974B83" w:rsidP="0042779C">
      <w:pPr>
        <w:pStyle w:val="ListParagraph"/>
        <w:numPr>
          <w:ilvl w:val="0"/>
          <w:numId w:val="30"/>
        </w:num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lastRenderedPageBreak/>
        <w:t>Функционална перспектива</w:t>
      </w:r>
      <w:r w:rsidR="0042779C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- к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ласификация според специфичните функции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en-GB"/>
        </w:rPr>
        <w:t xml:space="preserve"> </w:t>
      </w:r>
    </w:p>
    <w:p w:rsidR="0042779C" w:rsidRPr="00974B83" w:rsidRDefault="00974B83" w:rsidP="0042779C">
      <w:pPr>
        <w:pStyle w:val="ListParagraph"/>
        <w:numPr>
          <w:ilvl w:val="0"/>
          <w:numId w:val="30"/>
        </w:num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Перспектива от гледна точка на процеса</w:t>
      </w:r>
      <w:r w:rsidR="0042779C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- класификация според</w:t>
      </w:r>
    </w:p>
    <w:p w:rsidR="0042779C" w:rsidRPr="00974B83" w:rsidRDefault="0042779C" w:rsidP="0042779C">
      <w:p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п</w:t>
      </w:r>
      <w:r w:rsidR="00974B83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одпомаганите дейности</w:t>
      </w:r>
      <w:r w:rsidR="00974B83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en-GB"/>
        </w:rPr>
        <w:t xml:space="preserve"> </w:t>
      </w:r>
    </w:p>
    <w:p w:rsidR="0042779C" w:rsidRPr="00974B83" w:rsidRDefault="00974B83" w:rsidP="0042779C">
      <w:pPr>
        <w:pStyle w:val="ListParagraph"/>
        <w:numPr>
          <w:ilvl w:val="0"/>
          <w:numId w:val="30"/>
        </w:num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Интеграционна перспектива</w:t>
      </w:r>
      <w:r w:rsidR="0042779C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- с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редствата </w:t>
      </w:r>
      <w:r w:rsidR="0042779C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се класифицират според това как</w:t>
      </w:r>
    </w:p>
    <w:p w:rsidR="000D2FC8" w:rsidRPr="00974B83" w:rsidRDefault="00974B83" w:rsidP="00FE202A">
      <w:p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са организирани в интегрираните единици, които подпомагат една или повече дейности.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en-GB"/>
        </w:rPr>
        <w:t xml:space="preserve"> </w:t>
      </w:r>
    </w:p>
    <w:p w:rsidR="00FE202A" w:rsidRPr="00974B83" w:rsidRDefault="00FE202A" w:rsidP="00FE202A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bCs/>
          <w:iCs/>
          <w:color w:val="000000"/>
          <w:spacing w:val="-4"/>
          <w:sz w:val="24"/>
          <w:szCs w:val="24"/>
        </w:rPr>
        <w:t>Автоматизация чрез индивидуални средства</w:t>
      </w:r>
    </w:p>
    <w:p w:rsidR="00FE202A" w:rsidRPr="00974B83" w:rsidRDefault="00FE202A" w:rsidP="00FE202A">
      <w:pPr>
        <w:shd w:val="clear" w:color="auto" w:fill="FFFFFF"/>
        <w:spacing w:line="240" w:lineRule="exact"/>
        <w:ind w:right="82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Този подход е исторически първият и се състои в използването на отделни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en-US"/>
        </w:rPr>
        <w:t>(stand-alone) "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полезни" програми, улесняващи извършването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на някаква дей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ност при създаването на софтуера. Първонач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ално средствата са били компила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тори, асемблери, свързващи редактори, де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</w:rPr>
        <w:t>бъгери, осигуряващи директна по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мощ за програмирането. </w:t>
      </w:r>
    </w:p>
    <w:p w:rsidR="00FE202A" w:rsidRPr="00974B83" w:rsidRDefault="00FE202A" w:rsidP="00FE202A">
      <w:pPr>
        <w:shd w:val="clear" w:color="auto" w:fill="FFFFFF"/>
        <w:spacing w:line="240" w:lineRule="exact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Съществуващите индивидуални средства за </w:t>
      </w:r>
      <w:r w:rsidRPr="00974B8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АСП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могат да бъдат класифицирани по различни критерии — по функциите им (т. е. кои дейности подпома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гат), по използването им в различни фази от жизнения цикъл, по основните им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потребители (мениджъри, програмисти, отговорници по осигуряване на качес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твото и др.), по степента им на 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с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ложност на усвояване и прилагане и др. В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зависимост от автоматизираните дейности те се разделят на следните групи:</w:t>
      </w:r>
    </w:p>
    <w:p w:rsidR="00FE202A" w:rsidRPr="00974B83" w:rsidRDefault="00FE202A" w:rsidP="00FE202A">
      <w:pPr>
        <w:shd w:val="clear" w:color="auto" w:fill="FFFFFF"/>
        <w:tabs>
          <w:tab w:val="left" w:pos="638"/>
        </w:tabs>
        <w:spacing w:line="240" w:lineRule="exact"/>
        <w:ind w:firstLine="403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а)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  <w:t>средства за програмиране — езиковоориентирани редактори, транслатори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, свързващи редактори, дебъгери, средства за управляемо изпълнение на програми и др.</w:t>
      </w:r>
    </w:p>
    <w:p w:rsidR="00FE202A" w:rsidRPr="00974B83" w:rsidRDefault="00FE202A" w:rsidP="00FE202A">
      <w:pPr>
        <w:shd w:val="clear" w:color="auto" w:fill="FFFFFF"/>
        <w:tabs>
          <w:tab w:val="left" w:pos="638"/>
        </w:tabs>
        <w:spacing w:line="240" w:lineRule="exact"/>
        <w:ind w:left="403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б)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средства за тестване — анализатори на програми, генератори на тестови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данни,</w:t>
      </w:r>
    </w:p>
    <w:p w:rsidR="00FE202A" w:rsidRPr="00974B83" w:rsidRDefault="00FE202A" w:rsidP="00FE202A">
      <w:pPr>
        <w:shd w:val="clear" w:color="auto" w:fill="FFFFFF"/>
        <w:tabs>
          <w:tab w:val="left" w:pos="638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средства за управление на тестването</w:t>
      </w:r>
    </w:p>
    <w:p w:rsidR="00FE202A" w:rsidRPr="00974B83" w:rsidRDefault="00FE202A" w:rsidP="00FE202A">
      <w:pPr>
        <w:shd w:val="clear" w:color="auto" w:fill="FFFFFF"/>
        <w:tabs>
          <w:tab w:val="left" w:pos="638"/>
        </w:tabs>
        <w:spacing w:line="240" w:lineRule="exact"/>
        <w:ind w:firstLine="403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в)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средства, подпомагащи управлението на проекти. Чрез тези средства </w:t>
      </w:r>
      <w:r w:rsidR="0021261E"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>м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ениджърът на софтуерната разработка може:</w:t>
      </w:r>
    </w:p>
    <w:p w:rsidR="0021261E" w:rsidRPr="00974B83" w:rsidRDefault="00FE202A" w:rsidP="00FE202A">
      <w:pPr>
        <w:shd w:val="clear" w:color="auto" w:fill="FFFFFF"/>
        <w:tabs>
          <w:tab w:val="left" w:pos="701"/>
        </w:tabs>
        <w:spacing w:line="240" w:lineRule="exact"/>
        <w:ind w:left="62" w:firstLine="389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—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7"/>
          <w:sz w:val="24"/>
          <w:szCs w:val="24"/>
        </w:rPr>
        <w:t>да оценява предварително трудоемкостта, стойността и продължителността</w:t>
      </w:r>
      <w:r w:rsidR="0021261E" w:rsidRPr="00974B83">
        <w:rPr>
          <w:rFonts w:asciiTheme="minorHAnsi" w:hAnsiTheme="minorHAnsi" w:cstheme="minorHAnsi"/>
          <w:color w:val="000000"/>
          <w:spacing w:val="-7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на</w:t>
      </w:r>
    </w:p>
    <w:p w:rsidR="0021261E" w:rsidRPr="00974B83" w:rsidRDefault="00FE202A" w:rsidP="0021261E">
      <w:pPr>
        <w:shd w:val="clear" w:color="auto" w:fill="FFFFFF"/>
        <w:tabs>
          <w:tab w:val="left" w:pos="701"/>
        </w:tabs>
        <w:spacing w:line="240" w:lineRule="exact"/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проекта и броя на хората, необходими за реализацията му. Оценката се прави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чрез въвеждане на индиректна мярка за размера на проекта и анализиране на</w:t>
      </w:r>
      <w:r w:rsidR="0021261E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някои общи</w:t>
      </w:r>
    </w:p>
    <w:p w:rsidR="0021261E" w:rsidRPr="00974B83" w:rsidRDefault="00FE202A" w:rsidP="0021261E">
      <w:pPr>
        <w:shd w:val="clear" w:color="auto" w:fill="FFFFFF"/>
        <w:tabs>
          <w:tab w:val="left" w:pos="701"/>
        </w:tabs>
        <w:spacing w:line="240" w:lineRule="exact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характеристики — сложност на проблема, опит на разработчиците в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тази приложна</w:t>
      </w:r>
    </w:p>
    <w:p w:rsidR="00FE202A" w:rsidRPr="00974B83" w:rsidRDefault="00FE202A" w:rsidP="0021261E">
      <w:pPr>
        <w:shd w:val="clear" w:color="auto" w:fill="FFFFFF"/>
        <w:tabs>
          <w:tab w:val="left" w:pos="701"/>
        </w:tabs>
        <w:spacing w:line="240" w:lineRule="exact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област, зрелост на процеса на разработване и др.;</w:t>
      </w:r>
    </w:p>
    <w:p w:rsidR="00FE202A" w:rsidRPr="00974B83" w:rsidRDefault="00FE202A" w:rsidP="00FE202A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exact"/>
        <w:ind w:left="485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определя основните задачи и да създава графици за изпълнението им;</w:t>
      </w:r>
    </w:p>
    <w:p w:rsidR="0021261E" w:rsidRPr="00974B83" w:rsidRDefault="00FE202A" w:rsidP="00FE202A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exact"/>
        <w:ind w:left="106" w:firstLine="37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проследява развитието на проекта и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при необходимост да го препла-</w:t>
      </w:r>
    </w:p>
    <w:p w:rsidR="00FE202A" w:rsidRPr="00974B83" w:rsidRDefault="00FE202A" w:rsidP="0021261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нира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с промяна на ресурсите и сроковете;</w:t>
      </w:r>
    </w:p>
    <w:p w:rsidR="0021261E" w:rsidRPr="00974B83" w:rsidRDefault="00FE202A" w:rsidP="00FE202A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exact"/>
        <w:ind w:left="106" w:firstLine="37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да оценява производителността на труда и качеството на създавания</w:t>
      </w:r>
    </w:p>
    <w:p w:rsidR="00FE202A" w:rsidRPr="00974B83" w:rsidRDefault="00FE202A" w:rsidP="0021261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продукт чрез прилагане на подходящи метрики;</w:t>
      </w:r>
    </w:p>
    <w:p w:rsidR="00FE202A" w:rsidRPr="00974B83" w:rsidRDefault="00FE202A" w:rsidP="00FE202A">
      <w:pPr>
        <w:shd w:val="clear" w:color="auto" w:fill="FFFFFF"/>
        <w:tabs>
          <w:tab w:val="left" w:pos="811"/>
        </w:tabs>
        <w:spacing w:line="240" w:lineRule="exact"/>
        <w:ind w:left="528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—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проследява удовлетворяването на изискванията,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br/>
      </w:r>
      <w:r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г)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средства, подпомагащи документирането</w:t>
      </w:r>
    </w:p>
    <w:p w:rsidR="00FE202A" w:rsidRPr="00974B83" w:rsidRDefault="00FE202A" w:rsidP="0021261E">
      <w:pPr>
        <w:shd w:val="clear" w:color="auto" w:fill="FFFFFF"/>
        <w:spacing w:line="240" w:lineRule="exact"/>
        <w:ind w:right="149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Те осъществяват създаването, оформянето и отпечатването на документи. В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тази група са текстообработващите програми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с възможности за въвеждане, ре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дактиране, проверка на граматическата правилност и стил на текст. Графичните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редактори позволяват илюстрирането на текста с диаграми, схеми и произволни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изображения. Издателските системи реализират форматирането (предпечатната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подготовка) на оформените в съответствие с определени стандарти документи.</w:t>
      </w:r>
    </w:p>
    <w:p w:rsidR="00FE202A" w:rsidRPr="00974B83" w:rsidRDefault="00FE202A" w:rsidP="00FE202A">
      <w:pPr>
        <w:shd w:val="clear" w:color="auto" w:fill="FFFFFF"/>
        <w:spacing w:line="240" w:lineRule="exact"/>
        <w:ind w:left="590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д)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средства, подпомагащи съпровождането:</w:t>
      </w:r>
    </w:p>
    <w:p w:rsidR="00FE202A" w:rsidRPr="00974B83" w:rsidRDefault="00FE202A" w:rsidP="0021261E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40" w:lineRule="exact"/>
        <w:ind w:left="202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за управление на софтуерните кон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фигурации — идентифициране, кон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</w:rPr>
        <w:t>трол на</w:t>
      </w:r>
      <w:r w:rsidR="00974B83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версиите и управление на внасянето на изменения;</w:t>
      </w:r>
    </w:p>
    <w:p w:rsidR="00FE202A" w:rsidRPr="00974B83" w:rsidRDefault="00FE202A" w:rsidP="0021261E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40" w:lineRule="exact"/>
        <w:ind w:left="202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статични и динамични средства за възстановяване на детайлния проект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по</w:t>
      </w:r>
      <w:r w:rsidR="00974B83"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изходните текстове на софтуерната система с цел повторно разработване</w:t>
      </w:r>
      <w:r w:rsidR="0021261E"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или </w:t>
      </w:r>
      <w:r w:rsidR="00974B83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п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ромяна, за да се подобрят някои характеристики на софтуерната система</w:t>
      </w:r>
      <w:r w:rsidR="0021261E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3"/>
          <w:sz w:val="24"/>
          <w:szCs w:val="24"/>
          <w:lang w:val="en-US"/>
        </w:rPr>
        <w:t xml:space="preserve">(reverse engineering </w:t>
      </w:r>
      <w:r w:rsidRPr="00974B8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и </w:t>
      </w:r>
      <w:r w:rsidRPr="00974B83">
        <w:rPr>
          <w:rFonts w:asciiTheme="minorHAnsi" w:hAnsiTheme="minorHAnsi" w:cstheme="minorHAnsi"/>
          <w:color w:val="000000"/>
          <w:spacing w:val="3"/>
          <w:sz w:val="24"/>
          <w:szCs w:val="24"/>
          <w:lang w:val="en-US"/>
        </w:rPr>
        <w:t>re-engineering);</w:t>
      </w:r>
    </w:p>
    <w:p w:rsidR="00FE202A" w:rsidRPr="00974B83" w:rsidRDefault="00FE202A" w:rsidP="00FE202A">
      <w:pPr>
        <w:shd w:val="clear" w:color="auto" w:fill="FFFFFF"/>
        <w:tabs>
          <w:tab w:val="left" w:pos="883"/>
        </w:tabs>
        <w:spacing w:line="240" w:lineRule="exact"/>
        <w:ind w:left="653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е)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средства за анализ и проектиране</w:t>
      </w:r>
    </w:p>
    <w:p w:rsidR="00FE202A" w:rsidRPr="00974B83" w:rsidRDefault="00FE202A" w:rsidP="0021261E">
      <w:pPr>
        <w:shd w:val="clear" w:color="auto" w:fill="FFFFFF"/>
        <w:spacing w:line="240" w:lineRule="exact"/>
        <w:ind w:right="82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Те позволяват създаването и оценяването на модел на софтуер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ната систе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ма, която ще се разработва. Могат да поддъ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ржат различни методи на проекти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ране — структурни или обектно ориентирани.</w:t>
      </w:r>
    </w:p>
    <w:p w:rsidR="00FE202A" w:rsidRPr="00974B83" w:rsidRDefault="00FE202A" w:rsidP="00FE202A">
      <w:pPr>
        <w:shd w:val="clear" w:color="auto" w:fill="FFFFFF"/>
        <w:tabs>
          <w:tab w:val="left" w:pos="931"/>
        </w:tabs>
        <w:spacing w:line="240" w:lineRule="exact"/>
        <w:ind w:left="672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ж)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средства за прототипиране и симулиране</w:t>
      </w:r>
    </w:p>
    <w:p w:rsidR="00FE202A" w:rsidRPr="00974B83" w:rsidRDefault="00FE202A" w:rsidP="0021261E">
      <w:pPr>
        <w:shd w:val="clear" w:color="auto" w:fill="FFFFFF"/>
        <w:spacing w:line="240" w:lineRule="exact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Тези средства представят някои функции</w:t>
      </w:r>
      <w:r w:rsidR="00974B83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или характеристики на поведени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ето на софтуерни системи, работещи в реално време.</w:t>
      </w:r>
    </w:p>
    <w:p w:rsidR="00FE202A" w:rsidRPr="00974B83" w:rsidRDefault="00FE202A" w:rsidP="00FE202A">
      <w:pPr>
        <w:shd w:val="clear" w:color="auto" w:fill="FFFFFF"/>
        <w:tabs>
          <w:tab w:val="left" w:pos="931"/>
        </w:tabs>
        <w:spacing w:line="240" w:lineRule="exact"/>
        <w:ind w:left="672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4"/>
          <w:sz w:val="24"/>
          <w:szCs w:val="24"/>
        </w:rPr>
        <w:t>з)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средства за проектиране и разработване на потребителския интерфейс;</w:t>
      </w:r>
    </w:p>
    <w:p w:rsidR="00FE202A" w:rsidRPr="00974B83" w:rsidRDefault="00FE202A" w:rsidP="0021261E">
      <w:pPr>
        <w:shd w:val="clear" w:color="auto" w:fill="FFFFFF"/>
        <w:spacing w:line="240" w:lineRule="exact"/>
        <w:ind w:firstLine="672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и)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езикови процесори.</w:t>
      </w:r>
    </w:p>
    <w:p w:rsidR="00FE202A" w:rsidRPr="00974B83" w:rsidRDefault="00FE202A" w:rsidP="0021261E">
      <w:p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lastRenderedPageBreak/>
        <w:t>Тези средства са за използване на различни езици — за специфициране, за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описание на проекти, за автоматично генериране на текста на програмите и т. н.</w:t>
      </w:r>
    </w:p>
    <w:p w:rsidR="0021261E" w:rsidRPr="00974B83" w:rsidRDefault="00FE202A" w:rsidP="001A2115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Изследвания за използване на индивидуални средства за </w:t>
      </w:r>
      <w:r w:rsidRPr="00974B8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АСП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показват, че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разпределението им по различните фази и функции от жизнения цикъл не е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равномерно и че успехът на нови методи в софтуерното производство зависи в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голяма степен от това, дали тези методи се под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помагат и от съответни автомати</w:t>
      </w:r>
      <w:r w:rsidR="0021261E" w:rsidRPr="00974B83">
        <w:rPr>
          <w:rFonts w:asciiTheme="minorHAnsi" w:hAnsiTheme="minorHAnsi" w:cstheme="minorHAnsi"/>
          <w:color w:val="000000"/>
          <w:sz w:val="24"/>
          <w:szCs w:val="24"/>
        </w:rPr>
        <w:t>зиращи средства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A2115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Основно предимство на подхода за </w:t>
      </w:r>
      <w:r w:rsidR="0021261E" w:rsidRPr="00974B83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 xml:space="preserve">АСП 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с индивидуални средства е, че те не</w:t>
      </w:r>
      <w:r w:rsidR="001A2115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са толкова скъпи и всяка софтуерна фирма мо</w:t>
      </w:r>
      <w:r w:rsidR="001A2115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же да си ги позволи. Освен това</w:t>
      </w:r>
      <w:r w:rsidR="001A2115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тези средства улесняват една или няколко де</w:t>
      </w:r>
      <w:r w:rsidR="001A2115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йности и повишават производител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ността на персонала, </w:t>
      </w:r>
      <w:r w:rsidR="001A2115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у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частващ в създаването н</w:t>
      </w:r>
      <w:r w:rsidR="001A2115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а софтуер. Недостатъците на под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хода са няколко. Преди всичко индивидуалните</w:t>
      </w:r>
      <w:r w:rsidR="001A2115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средства са обикновено хардуер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но зависими и са предназначени за точно определена операционна и програмна</w:t>
      </w:r>
      <w:r w:rsidR="001A2115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среда. Използването на няколко независими с</w:t>
      </w:r>
      <w:r w:rsidR="001A2115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редства принуждава разработчици</w:t>
      </w:r>
      <w:r w:rsidR="0021261E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те да разучат няколко различни потребителски</w:t>
      </w:r>
      <w:r w:rsidR="001A2115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интерфейса. Липсата на интегра</w:t>
      </w:r>
      <w:r w:rsidR="0021261E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ция намалява производителността, защото не е възможно последователно</w:t>
      </w:r>
      <w:r w:rsidR="001A2115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извик</w:t>
      </w:r>
      <w:r w:rsidR="0021261E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ване на някои средства, без да има дублиране на общите дейности.</w:t>
      </w:r>
    </w:p>
    <w:p w:rsidR="0021261E" w:rsidRPr="00974B83" w:rsidRDefault="0021261E" w:rsidP="001A2115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bCs/>
          <w:iCs/>
          <w:color w:val="000000"/>
          <w:spacing w:val="-8"/>
          <w:sz w:val="24"/>
          <w:szCs w:val="24"/>
        </w:rPr>
        <w:t>Автоматизация чрез интегрирани среди</w:t>
      </w:r>
    </w:p>
    <w:p w:rsidR="0021261E" w:rsidRPr="00974B83" w:rsidRDefault="0021261E" w:rsidP="001A2115">
      <w:pPr>
        <w:shd w:val="clear" w:color="auto" w:fill="FFFFFF"/>
        <w:spacing w:line="240" w:lineRule="exact"/>
        <w:ind w:left="14" w:right="58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Полезността на индивидуалните средства</w:t>
      </w:r>
      <w:r w:rsidR="001A2115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за </w:t>
      </w:r>
      <w:r w:rsidR="001A2115"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АСП</w:t>
      </w:r>
      <w:r w:rsidR="001A2115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е безспорна, но </w:t>
      </w:r>
      <w:r w:rsidR="001A2115"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интегри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рането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им за съвместно използване би улеснило:</w:t>
      </w:r>
    </w:p>
    <w:p w:rsidR="0021261E" w:rsidRPr="00974B83" w:rsidRDefault="0021261E" w:rsidP="0021261E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40" w:lineRule="exact"/>
        <w:ind w:left="403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предаването на информация между тях;</w:t>
      </w:r>
    </w:p>
    <w:p w:rsidR="0021261E" w:rsidRPr="00974B83" w:rsidRDefault="0021261E" w:rsidP="0021261E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40" w:lineRule="exact"/>
        <w:ind w:left="19" w:firstLine="38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ефективното изпълнение на глобални дейности, като документиране,</w:t>
      </w:r>
      <w:r w:rsidR="001A2115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осигуряване на качеството и управление на софтуерните конфигурации;</w:t>
      </w:r>
    </w:p>
    <w:p w:rsidR="001A2115" w:rsidRPr="00974B83" w:rsidRDefault="0021261E" w:rsidP="0021261E">
      <w:pPr>
        <w:shd w:val="clear" w:color="auto" w:fill="FFFFFF"/>
        <w:tabs>
          <w:tab w:val="left" w:pos="667"/>
        </w:tabs>
        <w:spacing w:line="240" w:lineRule="exact"/>
        <w:ind w:left="403"/>
        <w:rPr>
          <w:rFonts w:asciiTheme="minorHAnsi" w:hAnsiTheme="minorHAnsi" w:cstheme="minorHAnsi"/>
          <w:color w:val="000000"/>
          <w:spacing w:val="-8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—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8"/>
          <w:sz w:val="24"/>
          <w:szCs w:val="24"/>
        </w:rPr>
        <w:t>реализацията на потребителски сценарии за решаване на конкретен проблем.</w:t>
      </w:r>
    </w:p>
    <w:p w:rsidR="0021261E" w:rsidRPr="00974B83" w:rsidRDefault="0021261E" w:rsidP="001A2115">
      <w:pPr>
        <w:shd w:val="clear" w:color="auto" w:fill="FFFFFF"/>
        <w:tabs>
          <w:tab w:val="left" w:pos="667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>Ф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ормулирани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са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следните </w:t>
      </w:r>
      <w:r w:rsidRPr="00974B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изисквания към интегрираните среди </w:t>
      </w:r>
      <w:r w:rsidR="001A2115" w:rsidRPr="00974B83">
        <w:rPr>
          <w:rFonts w:asciiTheme="minorHAnsi" w:hAnsiTheme="minorHAnsi" w:cstheme="minorHAnsi"/>
          <w:b/>
          <w:color w:val="000000"/>
          <w:spacing w:val="2"/>
          <w:sz w:val="24"/>
          <w:szCs w:val="24"/>
          <w:lang w:val="bg-BG"/>
        </w:rPr>
        <w:t>з</w:t>
      </w:r>
      <w:r w:rsidRPr="00974B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а</w:t>
      </w:r>
      <w:r w:rsidR="001A2115"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color w:val="000000"/>
          <w:spacing w:val="-9"/>
          <w:sz w:val="24"/>
          <w:szCs w:val="24"/>
        </w:rPr>
        <w:t>АСП</w:t>
      </w:r>
      <w:r w:rsidRPr="00974B83">
        <w:rPr>
          <w:rFonts w:asciiTheme="minorHAnsi" w:hAnsiTheme="minorHAnsi" w:cstheme="minorHAnsi"/>
          <w:color w:val="000000"/>
          <w:spacing w:val="-9"/>
          <w:sz w:val="24"/>
          <w:szCs w:val="24"/>
        </w:rPr>
        <w:t>:</w:t>
      </w:r>
    </w:p>
    <w:p w:rsidR="0021261E" w:rsidRPr="00974B83" w:rsidRDefault="0021261E" w:rsidP="0021261E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exact"/>
        <w:ind w:left="5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осигуряват механизъм за общо изп</w:t>
      </w:r>
      <w:r w:rsidR="001A2115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олзване на информацията от всич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ки средства в средата;</w:t>
      </w:r>
    </w:p>
    <w:p w:rsidR="0021261E" w:rsidRPr="00974B83" w:rsidRDefault="0021261E" w:rsidP="0021261E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exact"/>
        <w:ind w:left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да допускат директно извикване на всяко средство;</w:t>
      </w:r>
    </w:p>
    <w:p w:rsidR="0021261E" w:rsidRPr="00974B83" w:rsidRDefault="0021261E" w:rsidP="0021261E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exact"/>
        <w:ind w:left="5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да поддържат решаването на всяка конкретна задача при реализацията</w:t>
      </w:r>
      <w:r w:rsidR="001A2115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на софтуерния проект чрез подходящо съчетаване на средства;</w:t>
      </w:r>
    </w:p>
    <w:p w:rsidR="0021261E" w:rsidRPr="00974B83" w:rsidRDefault="0021261E" w:rsidP="0021261E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exact"/>
        <w:ind w:left="5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улесняват комуникациите между вс</w:t>
      </w:r>
      <w:r w:rsidR="001A2115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ички участници в процеса на съз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даване на софтуер;</w:t>
      </w:r>
    </w:p>
    <w:p w:rsidR="0021261E" w:rsidRPr="00974B83" w:rsidRDefault="0021261E" w:rsidP="0021261E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exact"/>
        <w:ind w:left="5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 натрупват статистическа информация</w:t>
      </w:r>
      <w:r w:rsidR="001A2115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, която да се използва за подоб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ряване качеството на процеса и продукта.</w:t>
      </w:r>
    </w:p>
    <w:p w:rsidR="0021261E" w:rsidRPr="00974B83" w:rsidRDefault="0021261E" w:rsidP="000E00C3">
      <w:pPr>
        <w:shd w:val="clear" w:color="auto" w:fill="FFFFFF"/>
        <w:spacing w:line="240" w:lineRule="exact"/>
        <w:ind w:left="10" w:right="82" w:firstLine="3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В зависимост от начина на свързване на група от автоматизиращи средства</w:t>
      </w:r>
      <w:r w:rsidR="001A2115"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в единна среда интеграцията може да бъде:</w:t>
      </w:r>
    </w:p>
    <w:p w:rsidR="0021261E" w:rsidRPr="00974B83" w:rsidRDefault="0021261E" w:rsidP="0021261E">
      <w:pPr>
        <w:shd w:val="clear" w:color="auto" w:fill="FFFFFF"/>
        <w:tabs>
          <w:tab w:val="left" w:pos="629"/>
        </w:tabs>
        <w:spacing w:line="240" w:lineRule="exact"/>
        <w:ind w:firstLine="403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>а)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еклектична интеграция — съществува</w:t>
      </w:r>
      <w:r w:rsidR="001A2115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щи индивидуални средства се обе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диняват в система чрез създаване на програма—монитор, извикваща всяко от</w:t>
      </w:r>
      <w:r w:rsidR="001A2115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средствата;</w:t>
      </w:r>
    </w:p>
    <w:p w:rsidR="001A2115" w:rsidRPr="00974B83" w:rsidRDefault="0021261E" w:rsidP="001A2115">
      <w:pPr>
        <w:shd w:val="clear" w:color="auto" w:fill="FFFFFF"/>
        <w:tabs>
          <w:tab w:val="left" w:pos="629"/>
        </w:tabs>
        <w:spacing w:line="240" w:lineRule="exact"/>
        <w:ind w:firstLine="403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  <w:t>б)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интеграция чрез данните — използване на общ модел на данните. Този</w:t>
      </w:r>
      <w:r w:rsidR="001A2115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вид интеграция може да бъде с различно ниво на сложност — обмен на данни</w:t>
      </w:r>
      <w:r w:rsidR="001A2115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между две средства чрез програма — конвертор, използване на обща съвкупност от прости </w:t>
      </w:r>
      <w:r w:rsidR="001A2115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с</w:t>
      </w:r>
      <w:r w:rsidR="001A2115" w:rsidRPr="00974B83">
        <w:rPr>
          <w:rFonts w:asciiTheme="minorHAnsi" w:hAnsiTheme="minorHAnsi" w:cstheme="minorHAnsi"/>
          <w:color w:val="000000"/>
          <w:sz w:val="24"/>
          <w:szCs w:val="24"/>
        </w:rPr>
        <w:t>имволни файлове или чрез система за управление на обекти;</w:t>
      </w:r>
    </w:p>
    <w:p w:rsidR="001A2115" w:rsidRPr="00974B83" w:rsidRDefault="001A2115" w:rsidP="001A2115">
      <w:pPr>
        <w:shd w:val="clear" w:color="auto" w:fill="FFFFFF"/>
        <w:tabs>
          <w:tab w:val="left" w:pos="643"/>
        </w:tabs>
        <w:spacing w:line="240" w:lineRule="exact"/>
        <w:ind w:left="14" w:firstLine="398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в)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интеграция чрез потребителския интерфейс. В този случай средствата в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системата използват общ стил и съвкупност от общи стандарти за връзка с пот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ребителя;</w:t>
      </w:r>
    </w:p>
    <w:p w:rsidR="001A2115" w:rsidRPr="00974B83" w:rsidRDefault="001A2115" w:rsidP="001A2115">
      <w:pPr>
        <w:shd w:val="clear" w:color="auto" w:fill="FFFFFF"/>
        <w:tabs>
          <w:tab w:val="left" w:pos="643"/>
        </w:tabs>
        <w:spacing w:line="240" w:lineRule="exact"/>
        <w:ind w:left="413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>г)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интеграция чрез дейностите, които се поддържат.</w:t>
      </w:r>
    </w:p>
    <w:p w:rsidR="001A2115" w:rsidRPr="00974B83" w:rsidRDefault="001A2115" w:rsidP="001A2115">
      <w:pPr>
        <w:shd w:val="clear" w:color="auto" w:fill="FFFFFF"/>
        <w:spacing w:line="240" w:lineRule="exact"/>
        <w:ind w:left="29" w:right="139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Този тип интеграция се основава на модел на процеса, който определя основните извършвани дейности, резултатите от тях, потока на данни и потока на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управление. Известно е и кои средства в интегрираната среда кои основни дей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ности поддържат.</w:t>
      </w:r>
    </w:p>
    <w:p w:rsidR="001A2115" w:rsidRPr="00974B83" w:rsidRDefault="001A2115" w:rsidP="001A2115">
      <w:pPr>
        <w:shd w:val="clear" w:color="auto" w:fill="FFFFFF"/>
        <w:spacing w:line="240" w:lineRule="exact"/>
        <w:ind w:right="13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iCs/>
          <w:color w:val="000000"/>
          <w:spacing w:val="-6"/>
          <w:sz w:val="24"/>
          <w:szCs w:val="24"/>
        </w:rPr>
        <w:t>Видове интегрирани среди</w:t>
      </w:r>
    </w:p>
    <w:p w:rsidR="001A2115" w:rsidRPr="00974B83" w:rsidRDefault="001A2115" w:rsidP="001A2115">
      <w:pPr>
        <w:shd w:val="clear" w:color="auto" w:fill="FFFFFF"/>
        <w:spacing w:line="240" w:lineRule="exact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Всяка интегрирана среда обединява в едно положение няколко софтуерни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средства, поддържащи специфични дейности в процеса на създаване на софту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ер. Чрез интеграцията се постига:</w:t>
      </w:r>
    </w:p>
    <w:p w:rsidR="001A2115" w:rsidRPr="00974B83" w:rsidRDefault="001A2115" w:rsidP="001A2115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exact"/>
        <w:ind w:left="470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хомогенен и логически последователен потребителски интерфейс;</w:t>
      </w:r>
    </w:p>
    <w:p w:rsidR="001A2115" w:rsidRPr="00974B83" w:rsidRDefault="001A2115" w:rsidP="001A2115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exact"/>
        <w:ind w:left="470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лесно извикване на всяко средство и на верига от средства;</w:t>
      </w:r>
    </w:p>
    <w:p w:rsidR="001A2115" w:rsidRPr="00974B83" w:rsidRDefault="001A2115" w:rsidP="001A2115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exact"/>
        <w:ind w:left="470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3"/>
          <w:sz w:val="24"/>
          <w:szCs w:val="24"/>
        </w:rPr>
        <w:t>достъп до общо множество от данни, поддържани по централизиран</w:t>
      </w:r>
      <w:r w:rsidRPr="00974B83">
        <w:rPr>
          <w:rFonts w:asciiTheme="minorHAnsi" w:hAnsiTheme="minorHAnsi" w:cstheme="minorHAnsi"/>
          <w:color w:val="000000"/>
          <w:spacing w:val="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начин.</w:t>
      </w:r>
    </w:p>
    <w:p w:rsidR="000E00C3" w:rsidRPr="00974B83" w:rsidRDefault="001A2115" w:rsidP="000E00C3">
      <w:pPr>
        <w:shd w:val="clear" w:color="auto" w:fill="FFFFFF"/>
        <w:spacing w:line="240" w:lineRule="exact"/>
        <w:ind w:right="91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Удобствата за работа, предоставяни от някои среди за АСП, могат да доп</w:t>
      </w:r>
      <w:r w:rsidR="000E00C3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ринесат за</w:t>
      </w:r>
    </w:p>
    <w:p w:rsidR="001A2115" w:rsidRPr="00974B83" w:rsidRDefault="001A2115" w:rsidP="000E00C3">
      <w:pPr>
        <w:shd w:val="clear" w:color="auto" w:fill="FFFFFF"/>
        <w:spacing w:line="240" w:lineRule="exact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въвеждане в софтуерната организация на нови методи и техники.</w:t>
      </w:r>
    </w:p>
    <w:p w:rsidR="001A2115" w:rsidRPr="00974B83" w:rsidRDefault="001A2115" w:rsidP="000E00C3">
      <w:pPr>
        <w:shd w:val="clear" w:color="auto" w:fill="FFFFFF"/>
        <w:spacing w:line="240" w:lineRule="exact"/>
        <w:ind w:firstLine="504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В зависимост от предназначението си интегрираните среди могат да бъдат за:</w:t>
      </w:r>
    </w:p>
    <w:p w:rsidR="000E00C3" w:rsidRPr="00974B83" w:rsidRDefault="001A2115" w:rsidP="001A2115">
      <w:pPr>
        <w:shd w:val="clear" w:color="auto" w:fill="FFFFFF"/>
        <w:tabs>
          <w:tab w:val="left" w:pos="734"/>
        </w:tabs>
        <w:spacing w:line="240" w:lineRule="exact"/>
        <w:ind w:left="106" w:firstLine="398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>а)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  <w:t>планиране и моделиране на бизнесинформационни системи. Този клас</w:t>
      </w:r>
      <w:r w:rsidR="000E00C3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0E00C3" w:rsidRPr="00974B83">
        <w:rPr>
          <w:rFonts w:asciiTheme="minorHAnsi" w:hAnsiTheme="minorHAnsi" w:cstheme="minorHAnsi"/>
          <w:color w:val="000000"/>
          <w:sz w:val="24"/>
          <w:szCs w:val="24"/>
        </w:rPr>
        <w:t>включва</w:t>
      </w:r>
    </w:p>
    <w:p w:rsidR="000E00C3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lastRenderedPageBreak/>
        <w:t>продукти, подпомагащи идентифицирането и описанието на сложни</w:t>
      </w:r>
      <w:r w:rsidR="000E00C3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бизнесдейности.</w:t>
      </w:r>
    </w:p>
    <w:p w:rsidR="000E00C3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Те се използват за построяван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е на обобщени модели на предп</w:t>
      </w:r>
      <w:r w:rsidR="000E00C3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риятие, за да се оценят</w:t>
      </w:r>
    </w:p>
    <w:p w:rsidR="000E00C3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общите изисквания и информационни потоци и да се</w:t>
      </w:r>
      <w:r w:rsidR="000E00C3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определят приоритетите в</w:t>
      </w:r>
    </w:p>
    <w:p w:rsidR="000E00C3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разработването н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а информационните системи. Сред</w:t>
      </w:r>
      <w:r w:rsidR="000E00C3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ствата, интегрирани в такива</w:t>
      </w:r>
    </w:p>
    <w:p w:rsidR="000E00C3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продукти, вклю</w:t>
      </w:r>
      <w:r w:rsidR="000E00C3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чват графични редактори (за съз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да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ване на диаграми и структурни</w:t>
      </w:r>
    </w:p>
    <w:p w:rsidR="000E00C3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схеми), генератори на отчети и генератори на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="000E00C3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справки за срещането на отделни</w:t>
      </w:r>
    </w:p>
    <w:p w:rsidR="001A2115" w:rsidRPr="00974B83" w:rsidRDefault="001A2115" w:rsidP="000E00C3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елементи.</w:t>
      </w:r>
    </w:p>
    <w:p w:rsidR="001A2115" w:rsidRPr="00974B83" w:rsidRDefault="001A2115" w:rsidP="001A2115">
      <w:pPr>
        <w:shd w:val="clear" w:color="auto" w:fill="FFFFFF"/>
        <w:tabs>
          <w:tab w:val="left" w:pos="734"/>
        </w:tabs>
        <w:spacing w:line="240" w:lineRule="exact"/>
        <w:ind w:left="504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б)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анализ и проектиране.</w:t>
      </w:r>
    </w:p>
    <w:p w:rsidR="000E00C3" w:rsidRPr="00974B83" w:rsidRDefault="001A2115" w:rsidP="000E00C3">
      <w:pPr>
        <w:shd w:val="clear" w:color="auto" w:fill="FFFFFF"/>
        <w:spacing w:line="240" w:lineRule="exact"/>
        <w:ind w:right="24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Съвременните средства автоматизират най-често използваните подходи за</w:t>
      </w:r>
      <w:r w:rsidR="000E00C3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="000E00C3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анализ и</w:t>
      </w:r>
    </w:p>
    <w:p w:rsidR="000E00C3" w:rsidRPr="00974B83" w:rsidRDefault="001A2115" w:rsidP="000E00C3">
      <w:pPr>
        <w:shd w:val="clear" w:color="auto" w:fill="FFFFFF"/>
        <w:spacing w:line="240" w:lineRule="exact"/>
        <w:ind w:right="24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проектиране — структурния, обектно </w:t>
      </w:r>
      <w:r w:rsidR="000E00C3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ориентирания и подхода на Джак</w:t>
      </w:r>
      <w:r w:rsidR="000E00C3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сън. Те</w:t>
      </w:r>
    </w:p>
    <w:p w:rsidR="000E00C3" w:rsidRPr="00974B83" w:rsidRDefault="001A2115" w:rsidP="000E00C3">
      <w:pPr>
        <w:shd w:val="clear" w:color="auto" w:fill="FFFFFF"/>
        <w:spacing w:line="240" w:lineRule="exact"/>
        <w:ind w:right="24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обикновено включват един или повеч</w:t>
      </w:r>
      <w:r w:rsidR="000E00C3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е редактора за създаване и моди</w:t>
      </w:r>
      <w:r w:rsidR="000E00C3" w:rsidRPr="00974B83">
        <w:rPr>
          <w:rFonts w:asciiTheme="minorHAnsi" w:hAnsiTheme="minorHAnsi" w:cstheme="minorHAnsi"/>
          <w:color w:val="000000"/>
          <w:sz w:val="24"/>
          <w:szCs w:val="24"/>
        </w:rPr>
        <w:t>фициране на</w:t>
      </w:r>
    </w:p>
    <w:p w:rsidR="000E00C3" w:rsidRPr="00974B83" w:rsidRDefault="001A2115" w:rsidP="000E00C3">
      <w:pPr>
        <w:shd w:val="clear" w:color="auto" w:fill="FFFFFF"/>
        <w:spacing w:line="240" w:lineRule="exact"/>
        <w:ind w:right="24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спецификации и други средства за анализирането, симулирането</w:t>
      </w:r>
      <w:r w:rsidR="000E00C3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 трансформирането</w:t>
      </w:r>
    </w:p>
    <w:p w:rsidR="001A2115" w:rsidRPr="00974B83" w:rsidRDefault="001A2115" w:rsidP="000E00C3">
      <w:pPr>
        <w:shd w:val="clear" w:color="auto" w:fill="FFFFFF"/>
        <w:spacing w:line="240" w:lineRule="exact"/>
        <w:ind w:right="24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им</w:t>
      </w:r>
      <w:r w:rsidR="000E00C3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.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Възможностите на средствата от този клас зависят от:</w:t>
      </w:r>
    </w:p>
    <w:p w:rsidR="000E00C3" w:rsidRPr="00974B83" w:rsidRDefault="001A2115" w:rsidP="000E00C3">
      <w:pPr>
        <w:pStyle w:val="ListParagraph"/>
        <w:numPr>
          <w:ilvl w:val="0"/>
          <w:numId w:val="16"/>
        </w:num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6"/>
          <w:sz w:val="24"/>
          <w:szCs w:val="24"/>
        </w:rPr>
        <w:t>нивото на формализираност на използваната нотация. Ако тя е неформал</w:t>
      </w:r>
      <w:r w:rsidR="000E00C3"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>на</w:t>
      </w:r>
    </w:p>
    <w:p w:rsidR="001A2115" w:rsidRPr="00974B83" w:rsidRDefault="001A2115" w:rsidP="000E00C3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>(структуриран английски или друго свободно текстово описание), то се осигу</w:t>
      </w:r>
      <w:r w:rsidR="000E00C3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рява</w:t>
      </w:r>
      <w:r w:rsidR="000E00C3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само редактиране и съставяне на документ. Ако нотацията е полуформална</w:t>
      </w:r>
      <w:r w:rsidR="000E00C3"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(без точна семантика, но да е възможно да се п</w:t>
      </w:r>
      <w:r w:rsidR="000E00C3"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роверява синтаксисът) или с фор</w:t>
      </w: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>мално определени синтаксис и семантика (крайни автомати или мрежи на Петри);</w:t>
      </w:r>
    </w:p>
    <w:p w:rsidR="00D275A6" w:rsidRPr="00974B83" w:rsidRDefault="000E00C3" w:rsidP="00D275A6">
      <w:pPr>
        <w:pStyle w:val="ListParagraph"/>
        <w:numPr>
          <w:ilvl w:val="0"/>
          <w:numId w:val="16"/>
        </w:num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от вида на приложението — дали преобладава обработката на данните,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както е 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в</w:t>
      </w:r>
    </w:p>
    <w:p w:rsidR="000E00C3" w:rsidRPr="00974B83" w:rsidRDefault="000E00C3" w:rsidP="00D275A6">
      <w:pPr>
        <w:shd w:val="clear" w:color="auto" w:fill="FFFFFF"/>
        <w:tabs>
          <w:tab w:val="left" w:pos="734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банковите и счетоводни системи, или управленските функции;</w:t>
      </w:r>
    </w:p>
    <w:p w:rsidR="000E00C3" w:rsidRPr="00974B83" w:rsidRDefault="000E00C3" w:rsidP="000E00C3">
      <w:pPr>
        <w:shd w:val="clear" w:color="auto" w:fill="FFFFFF"/>
        <w:spacing w:line="240" w:lineRule="exact"/>
        <w:ind w:left="485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в)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създаване на потребителски интерфейс</w:t>
      </w:r>
    </w:p>
    <w:p w:rsidR="000E00C3" w:rsidRPr="00974B83" w:rsidRDefault="000E00C3" w:rsidP="00D275A6">
      <w:pPr>
        <w:shd w:val="clear" w:color="auto" w:fill="FFFFFF"/>
        <w:spacing w:line="240" w:lineRule="exact"/>
        <w:ind w:right="48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Смята се, че потребителският интерфейс</w:t>
      </w:r>
      <w:r w:rsidR="00D275A6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е определящ за пазарната реали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зация и използване на всяка софтуерна система. За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това са създадени интегри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рани среди, които позволяват на разработчика д</w:t>
      </w:r>
      <w:r w:rsidR="00D275A6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а създава и да тества лесно ком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понентите на потребителския интерфейс и 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да ги свърже с приложната прогр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а</w:t>
      </w: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>ма. Те включват:</w:t>
      </w:r>
    </w:p>
    <w:p w:rsidR="000E00C3" w:rsidRPr="00974B83" w:rsidRDefault="000E00C3" w:rsidP="000E00C3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exact"/>
        <w:ind w:left="77" w:firstLine="38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графични редактори за създаване на прозорци, диалогови кутии, икони и</w:t>
      </w:r>
      <w:r w:rsidR="00D275A6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="00D275A6" w:rsidRPr="00974B83">
        <w:rPr>
          <w:rFonts w:asciiTheme="minorHAnsi" w:hAnsiTheme="minorHAnsi" w:cstheme="minorHAnsi"/>
          <w:bCs/>
          <w:color w:val="000000"/>
          <w:spacing w:val="-8"/>
          <w:sz w:val="24"/>
          <w:szCs w:val="24"/>
          <w:lang w:val="bg-BG"/>
        </w:rPr>
        <w:t>др.</w:t>
      </w:r>
      <w:r w:rsidRPr="00974B83">
        <w:rPr>
          <w:rFonts w:asciiTheme="minorHAnsi" w:hAnsiTheme="minorHAnsi" w:cstheme="minorHAnsi"/>
          <w:b/>
          <w:bCs/>
          <w:color w:val="000000"/>
          <w:spacing w:val="-8"/>
          <w:sz w:val="24"/>
          <w:szCs w:val="24"/>
        </w:rPr>
        <w:t>;</w:t>
      </w:r>
    </w:p>
    <w:p w:rsidR="000E00C3" w:rsidRPr="00974B83" w:rsidRDefault="000E00C3" w:rsidP="000E00C3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exact"/>
        <w:ind w:left="77" w:firstLine="38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симулатори за тестване на създадени</w:t>
      </w:r>
      <w:r w:rsidR="00D275A6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те компоненти преди интегриране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то им с 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п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риложението;</w:t>
      </w:r>
    </w:p>
    <w:p w:rsidR="000E00C3" w:rsidRPr="00974B83" w:rsidRDefault="000E00C3" w:rsidP="000E00C3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exact"/>
        <w:ind w:left="461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генератори на първичен текст;</w:t>
      </w:r>
    </w:p>
    <w:p w:rsidR="000E00C3" w:rsidRPr="00974B83" w:rsidRDefault="000E00C3" w:rsidP="000E00C3">
      <w:pPr>
        <w:shd w:val="clear" w:color="auto" w:fill="FFFFFF"/>
        <w:tabs>
          <w:tab w:val="left" w:pos="730"/>
        </w:tabs>
        <w:spacing w:line="240" w:lineRule="exact"/>
        <w:ind w:left="451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—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библиотеки за поддържане на генерирането на изпълним код.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br/>
      </w:r>
      <w:r w:rsidRPr="00974B83">
        <w:rPr>
          <w:rFonts w:asciiTheme="minorHAnsi" w:hAnsiTheme="minorHAnsi" w:cstheme="minorHAnsi"/>
          <w:b/>
          <w:color w:val="000000"/>
          <w:spacing w:val="2"/>
          <w:sz w:val="24"/>
          <w:szCs w:val="24"/>
          <w:lang w:val="en-US"/>
        </w:rPr>
        <w:t>r)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en-US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програмиране</w:t>
      </w:r>
    </w:p>
    <w:p w:rsidR="000E00C3" w:rsidRPr="00974B83" w:rsidRDefault="000E00C3" w:rsidP="00D275A6">
      <w:pPr>
        <w:shd w:val="clear" w:color="auto" w:fill="FFFFFF"/>
        <w:spacing w:line="240" w:lineRule="exact"/>
        <w:ind w:left="67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Те включват текстов редактор за създаване и променяне на текста на прог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рамите, компилатор, свързващ редактор и дебъгер. Характеризират се с:</w:t>
      </w:r>
    </w:p>
    <w:p w:rsidR="000E00C3" w:rsidRPr="00974B83" w:rsidRDefault="000E00C3" w:rsidP="000E00C3">
      <w:pPr>
        <w:shd w:val="clear" w:color="auto" w:fill="FFFFFF"/>
        <w:tabs>
          <w:tab w:val="left" w:pos="730"/>
        </w:tabs>
        <w:spacing w:line="240" w:lineRule="exact"/>
        <w:ind w:left="451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—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  <w:t>удобен потребителски интерфейс;</w:t>
      </w:r>
    </w:p>
    <w:p w:rsidR="001826DA" w:rsidRPr="00974B83" w:rsidRDefault="000E00C3" w:rsidP="001826DA">
      <w:pPr>
        <w:shd w:val="clear" w:color="auto" w:fill="FFFFFF"/>
        <w:tabs>
          <w:tab w:val="left" w:pos="696"/>
        </w:tabs>
        <w:spacing w:line="240" w:lineRule="exact"/>
        <w:ind w:left="29" w:firstLine="389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—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управление на създаваната по време на сесия информация — файлове с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п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ървичен текст, междинни, обектни и изпълними файлове. За ускоряване на</w:t>
      </w:r>
      <w:r w:rsidR="00D275A6"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съставянето и тестването на програмата се съ</w:t>
      </w:r>
      <w:r w:rsidR="00D275A6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четават компилатор с интерпрета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тор и свързване с отчитане на направените промени</w:t>
      </w:r>
      <w:r w:rsidR="001826DA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>;</w:t>
      </w:r>
    </w:p>
    <w:p w:rsidR="000E00C3" w:rsidRPr="00974B83" w:rsidRDefault="000E00C3" w:rsidP="001826DA">
      <w:pPr>
        <w:shd w:val="clear" w:color="auto" w:fill="FFFFFF"/>
        <w:tabs>
          <w:tab w:val="left" w:pos="696"/>
        </w:tabs>
        <w:spacing w:line="240" w:lineRule="exact"/>
        <w:ind w:left="29" w:firstLine="389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д)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верификация и валидация</w:t>
      </w:r>
    </w:p>
    <w:p w:rsidR="000E00C3" w:rsidRPr="00974B83" w:rsidRDefault="000E00C3" w:rsidP="00D275A6">
      <w:pPr>
        <w:shd w:val="clear" w:color="auto" w:fill="FFFFFF"/>
        <w:spacing w:line="240" w:lineRule="exact"/>
        <w:ind w:left="48" w:right="91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Такива среди подпомагат модулното и системно тестване и обикновено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6"/>
          <w:sz w:val="24"/>
          <w:szCs w:val="24"/>
        </w:rPr>
        <w:t>включват:</w:t>
      </w:r>
    </w:p>
    <w:p w:rsidR="000E00C3" w:rsidRPr="00974B83" w:rsidRDefault="000E00C3" w:rsidP="000E00C3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0" w:lineRule="exact"/>
        <w:ind w:left="29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статичен анализатор за създаване на управляващ граф на програма и</w:t>
      </w:r>
      <w:r w:rsidR="00D275A6" w:rsidRPr="00974B83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граф на извикванията;</w:t>
      </w:r>
    </w:p>
    <w:p w:rsidR="000E00C3" w:rsidRPr="00974B83" w:rsidRDefault="000E00C3" w:rsidP="000E00C3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0" w:lineRule="exact"/>
        <w:ind w:left="29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средство за инструментиране на прог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</w:rPr>
        <w:t>рамата и за проследяване (траси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ране на изпълнението) при динамичен анализ;</w:t>
      </w:r>
    </w:p>
    <w:p w:rsidR="000E00C3" w:rsidRPr="00974B83" w:rsidRDefault="000E00C3" w:rsidP="000E00C3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0" w:lineRule="exact"/>
        <w:ind w:left="41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генератор на тестови данни;</w:t>
      </w:r>
    </w:p>
    <w:p w:rsidR="000E00C3" w:rsidRPr="00974B83" w:rsidRDefault="000E00C3" w:rsidP="000E00C3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0" w:lineRule="exact"/>
        <w:ind w:left="29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управляваща програма — средство за реализация на тестването, което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създава, съхранява и поддържа тестови данни</w:t>
      </w:r>
      <w:r w:rsidR="00D275A6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, сценарии, резултати и докумен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тация.</w:t>
      </w:r>
    </w:p>
    <w:p w:rsidR="000E00C3" w:rsidRPr="00974B83" w:rsidRDefault="000E00C3" w:rsidP="000E00C3">
      <w:pPr>
        <w:shd w:val="clear" w:color="auto" w:fill="FFFFFF"/>
        <w:tabs>
          <w:tab w:val="left" w:pos="662"/>
        </w:tabs>
        <w:spacing w:line="240" w:lineRule="exact"/>
        <w:ind w:left="408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е)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съпровождане</w:t>
      </w:r>
    </w:p>
    <w:p w:rsidR="000E00C3" w:rsidRPr="00974B83" w:rsidRDefault="000E00C3" w:rsidP="00D275A6">
      <w:pPr>
        <w:shd w:val="clear" w:color="auto" w:fill="FFFFFF"/>
        <w:spacing w:line="240" w:lineRule="exact"/>
        <w:ind w:left="24" w:right="115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Средата за съпровождане управлява внасянето на промени, създаването и</w:t>
      </w:r>
      <w:r w:rsidR="00D275A6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контрола на версии и за управление на софтуерните конфигурации.</w:t>
      </w:r>
    </w:p>
    <w:p w:rsidR="000E00C3" w:rsidRPr="00974B83" w:rsidRDefault="000E00C3" w:rsidP="000E00C3">
      <w:pPr>
        <w:shd w:val="clear" w:color="auto" w:fill="FFFFFF"/>
        <w:tabs>
          <w:tab w:val="left" w:pos="662"/>
        </w:tabs>
        <w:spacing w:line="240" w:lineRule="exact"/>
        <w:ind w:left="408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ж)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ab/>
        <w:t>управление на проекти</w:t>
      </w:r>
    </w:p>
    <w:p w:rsidR="000E00C3" w:rsidRPr="00974B83" w:rsidRDefault="000E00C3" w:rsidP="00D275A6">
      <w:pPr>
        <w:shd w:val="clear" w:color="auto" w:fill="FFFFFF"/>
        <w:spacing w:line="240" w:lineRule="exact"/>
        <w:ind w:left="14" w:right="120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Подпомагат се планирането, съставянето на графици и текущото следене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на изпълнението на проекти.</w:t>
      </w:r>
    </w:p>
    <w:p w:rsidR="00D275A6" w:rsidRPr="00974B83" w:rsidRDefault="000E00C3" w:rsidP="00D275A6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iCs/>
          <w:color w:val="000000"/>
          <w:spacing w:val="-4"/>
          <w:sz w:val="24"/>
          <w:szCs w:val="24"/>
        </w:rPr>
        <w:t>Принципи на изграждане и архитектура</w:t>
      </w:r>
      <w:r w:rsidR="00D275A6" w:rsidRPr="00974B83">
        <w:rPr>
          <w:rFonts w:asciiTheme="minorHAnsi" w:hAnsiTheme="minorHAnsi" w:cstheme="minorHAnsi"/>
          <w:b/>
          <w:iCs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b/>
          <w:iCs/>
          <w:color w:val="000000"/>
          <w:spacing w:val="-4"/>
          <w:sz w:val="24"/>
          <w:szCs w:val="24"/>
        </w:rPr>
        <w:t>на интегрираните среди</w:t>
      </w:r>
    </w:p>
    <w:p w:rsidR="00D275A6" w:rsidRPr="00974B83" w:rsidRDefault="000E00C3" w:rsidP="00D275A6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Предназначението на </w:t>
      </w:r>
      <w:r w:rsidRPr="00974B8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АСП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-средата е да подпомага цялостния процес на</w:t>
      </w:r>
      <w:r w:rsidR="00D275A6"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създаване на ПП, като поддържа </w:t>
      </w:r>
      <w:r w:rsidR="00D275A6" w:rsidRPr="00974B83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хранилище 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(repository) </w:t>
      </w:r>
      <w:r w:rsidR="00D275A6" w:rsidRPr="00974B83">
        <w:rPr>
          <w:rFonts w:asciiTheme="minorHAnsi" w:hAnsiTheme="minorHAnsi" w:cstheme="minorHAnsi"/>
          <w:color w:val="000000"/>
          <w:sz w:val="24"/>
          <w:szCs w:val="24"/>
        </w:rPr>
        <w:t>на информацията, не</w:t>
      </w:r>
      <w:r w:rsidR="00D275A6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обходима за </w:t>
      </w:r>
      <w:r w:rsidR="00D275A6"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о</w:t>
      </w:r>
      <w:r w:rsidR="00D275A6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съществяване на софтуерните разработки.</w:t>
      </w:r>
    </w:p>
    <w:p w:rsidR="00D275A6" w:rsidRPr="00974B83" w:rsidRDefault="00D275A6" w:rsidP="00F56234">
      <w:pPr>
        <w:shd w:val="clear" w:color="auto" w:fill="FFFFFF"/>
        <w:spacing w:line="240" w:lineRule="exact"/>
        <w:ind w:left="10" w:right="9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5"/>
          <w:sz w:val="24"/>
          <w:szCs w:val="24"/>
        </w:rPr>
        <w:lastRenderedPageBreak/>
        <w:t>Поддържането и използването на информацията от хранилището се</w:t>
      </w:r>
      <w:r w:rsidRPr="00974B83">
        <w:rPr>
          <w:rFonts w:asciiTheme="minorHAnsi" w:hAnsiTheme="minorHAnsi" w:cstheme="minorHAnsi"/>
          <w:color w:val="000000"/>
          <w:spacing w:val="5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осъществява чрез </w:t>
      </w:r>
      <w:r w:rsidRPr="00974B83">
        <w:rPr>
          <w:rFonts w:asciiTheme="minorHAnsi" w:hAnsiTheme="minorHAnsi" w:cstheme="minorHAnsi"/>
          <w:b/>
          <w:iCs/>
          <w:color w:val="000000"/>
          <w:spacing w:val="2"/>
          <w:sz w:val="24"/>
          <w:szCs w:val="24"/>
        </w:rPr>
        <w:t>интегрираща архитектура</w:t>
      </w:r>
      <w:r w:rsidRPr="00974B83">
        <w:rPr>
          <w:rFonts w:asciiTheme="minorHAnsi" w:hAnsiTheme="minorHAnsi" w:cstheme="minorHAnsi"/>
          <w:i/>
          <w:iCs/>
          <w:color w:val="000000"/>
          <w:spacing w:val="2"/>
          <w:sz w:val="24"/>
          <w:szCs w:val="24"/>
          <w:lang w:val="bg-BG"/>
        </w:rPr>
        <w:t xml:space="preserve">. 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Ос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новните компоненти са: база от данни, в която да се съхранява информацията,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система за управление на обекти, чрез която да се управлява променянето на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информацията, механизъм за управление на инструменталните средства (за координиране на използването им) и потребителски интерфейс. Повечето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м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одели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представят тези компоненти като слоеве.</w:t>
      </w:r>
    </w:p>
    <w:p w:rsidR="00F56234" w:rsidRPr="00974B83" w:rsidRDefault="00D275A6" w:rsidP="00D275A6">
      <w:pPr>
        <w:shd w:val="clear" w:color="auto" w:fill="FFFFFF"/>
        <w:spacing w:line="240" w:lineRule="exact"/>
        <w:ind w:left="82" w:right="34" w:firstLine="389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iCs/>
          <w:color w:val="000000"/>
          <w:sz w:val="24"/>
          <w:szCs w:val="24"/>
        </w:rPr>
        <w:t>Потребителският интерфейс</w:t>
      </w:r>
      <w:r w:rsidRPr="00974B83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осигурява удобна и ефективна работа със</w:t>
      </w:r>
      <w:r w:rsidR="00F56234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системата. </w:t>
      </w:r>
    </w:p>
    <w:p w:rsidR="00D275A6" w:rsidRPr="00974B83" w:rsidRDefault="00D275A6" w:rsidP="00F56234">
      <w:pPr>
        <w:shd w:val="clear" w:color="auto" w:fill="FFFFFF"/>
        <w:spacing w:line="240" w:lineRule="exact"/>
        <w:ind w:right="34" w:firstLine="471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iCs/>
          <w:color w:val="000000"/>
          <w:spacing w:val="-1"/>
          <w:sz w:val="24"/>
          <w:szCs w:val="24"/>
        </w:rPr>
        <w:t>Протоколът на представяне</w:t>
      </w:r>
      <w:r w:rsidRPr="00974B83">
        <w:rPr>
          <w:rFonts w:asciiTheme="minorHAnsi" w:hAnsiTheme="minorHAnsi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е м</w:t>
      </w:r>
      <w:r w:rsidR="00F56234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ножество от указания, чрез след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ването на които 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в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сички АСП-средства в системата се 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използват по подобен на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чин. Така екраните имат едно и също разпре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деление на отделни области с ед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накво предназначение; има правила за имената и организация на менюта, икони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и обекти; стандартизирано е използването на клавиатура и мишка; описан е</w:t>
      </w:r>
      <w:r w:rsidR="00F56234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общ механизъм за достъп до средствата. С из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ползването на протокол на предс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тавянето се постига унифицираност.</w:t>
      </w:r>
      <w:r w:rsidRPr="00974B83">
        <w:rPr>
          <w:rFonts w:asciiTheme="minorHAnsi" w:hAnsiTheme="minorHAnsi" w:cstheme="minorHAnsi"/>
          <w:noProof/>
          <w:sz w:val="24"/>
          <w:szCs w:val="24"/>
          <w:lang w:val="bg-BG" w:eastAsia="bg-BG"/>
        </w:rPr>
        <w:t xml:space="preserve"> </w:t>
      </w:r>
    </w:p>
    <w:p w:rsidR="00F56234" w:rsidRPr="00974B83" w:rsidRDefault="00D275A6" w:rsidP="00F56234">
      <w:pPr>
        <w:shd w:val="clear" w:color="auto" w:fill="FFFFFF"/>
        <w:spacing w:line="240" w:lineRule="exact"/>
        <w:ind w:left="91" w:right="14" w:firstLine="413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iCs/>
          <w:color w:val="000000"/>
          <w:spacing w:val="1"/>
          <w:sz w:val="24"/>
          <w:szCs w:val="24"/>
        </w:rPr>
        <w:t>Слоят на индивидуалните средства</w:t>
      </w:r>
      <w:r w:rsidRPr="00974B8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в</w:t>
      </w:r>
      <w:r w:rsidR="00F56234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ключва самите средства и програ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ми за</w:t>
      </w:r>
    </w:p>
    <w:p w:rsidR="00F56234" w:rsidRPr="00974B83" w:rsidRDefault="00D275A6" w:rsidP="00F56234">
      <w:pPr>
        <w:shd w:val="clear" w:color="auto" w:fill="FFFFFF"/>
        <w:spacing w:line="240" w:lineRule="exact"/>
        <w:ind w:right="14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управлението им. Препоръчва се управ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ляващите програми да са проекти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рани и реализирани така, че да се поддържа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динамична съвкупност от индиви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дуални средства.</w:t>
      </w:r>
    </w:p>
    <w:p w:rsidR="00D275A6" w:rsidRPr="00974B83" w:rsidRDefault="00D275A6" w:rsidP="00F56234">
      <w:pPr>
        <w:shd w:val="clear" w:color="auto" w:fill="FFFFFF"/>
        <w:spacing w:line="240" w:lineRule="exact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Това би позволило на потреб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ителя да съставя нужната му кон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фигурация от средства и да я променя, като добавя, изключва или модифицира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някои средства. Ако в системата се поддържа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многозадачна работа, управлява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щите програми осигуряват синхронизация пр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 прилагане на средствата, регу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лиране на потока на данните, следене на права</w:t>
      </w:r>
      <w:r w:rsidR="00F56234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та за достъп и прилагане на мет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рики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за ефективността на използване на всяко от средствата.</w:t>
      </w:r>
    </w:p>
    <w:p w:rsidR="00F56234" w:rsidRPr="00974B83" w:rsidRDefault="00D275A6" w:rsidP="00F56234">
      <w:pPr>
        <w:shd w:val="clear" w:color="auto" w:fill="FFFFFF"/>
        <w:spacing w:line="240" w:lineRule="exact"/>
        <w:ind w:left="110" w:firstLine="413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iCs/>
          <w:color w:val="000000"/>
          <w:sz w:val="24"/>
          <w:szCs w:val="24"/>
        </w:rPr>
        <w:t>Слоят за управление на обекти</w:t>
      </w:r>
      <w:r w:rsidRPr="00974B83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осъщест</w:t>
      </w:r>
      <w:r w:rsidR="00F56234" w:rsidRPr="00974B83">
        <w:rPr>
          <w:rFonts w:asciiTheme="minorHAnsi" w:hAnsiTheme="minorHAnsi" w:cstheme="minorHAnsi"/>
          <w:color w:val="000000"/>
          <w:sz w:val="24"/>
          <w:szCs w:val="24"/>
        </w:rPr>
        <w:t>вява интегрирането на средствата с</w:t>
      </w:r>
    </w:p>
    <w:p w:rsidR="00F56234" w:rsidRPr="00974B83" w:rsidRDefault="00D275A6" w:rsidP="00F56234">
      <w:pPr>
        <w:shd w:val="clear" w:color="auto" w:fill="FFFFFF"/>
        <w:spacing w:line="240" w:lineRule="exact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данните от хранилището и управлението на софтуерните конфигурации.</w:t>
      </w:r>
      <w:r w:rsidR="00F56234"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Той е съвкупност от програми, които за всяка заявка идентифицират, обектите</w:t>
      </w:r>
      <w:r w:rsidR="00F56234"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от съответната софтуерна конфигурация и ги представят във вид, подходящ за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съответното средство; поддържат различните версии, управляват планирането,</w:t>
      </w:r>
      <w:r w:rsidR="00F56234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="00F56234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внасянето и документирането на промени, регистрация и поддържане на опи</w:t>
      </w:r>
      <w:r w:rsidR="00F56234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сание на всеки елемент на софтуерна конфигурация.</w:t>
      </w:r>
    </w:p>
    <w:p w:rsidR="00F56234" w:rsidRPr="00974B83" w:rsidRDefault="00F56234" w:rsidP="00F56234">
      <w:pPr>
        <w:shd w:val="clear" w:color="auto" w:fill="FFFFFF"/>
        <w:spacing w:line="240" w:lineRule="exact"/>
        <w:ind w:left="67" w:right="5" w:firstLine="403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iCs/>
          <w:color w:val="000000"/>
          <w:spacing w:val="1"/>
          <w:sz w:val="24"/>
          <w:szCs w:val="24"/>
        </w:rPr>
        <w:t>Слоят за управление на хранилището</w:t>
      </w:r>
      <w:r w:rsidRPr="00974B8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включва базата данни на система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та и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ф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ункциите за управлението й. Идеята за централизирано съхраняване на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данните присъства във всеки модел на интегрирана среда, макар и под различни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имена: </w:t>
      </w:r>
      <w:r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АСП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-база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о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т данни, база на софтуерните разработки, хранилище и др.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Съхраняваната информация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може да се раздели на две: обща информация (свър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зана със софтуерната фирма като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цяло и стила на работа в нея) и информация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за всеки конкретен софтуерен проект.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Общата информация може да включва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описание на организационната структура в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софтуерната фирма, съвкупността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от вътрешни правила и стандарти, които трябва да се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спазват, описание на из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ползваната методология на разработване, процедури за</w:t>
      </w:r>
    </w:p>
    <w:p w:rsidR="00F56234" w:rsidRPr="00974B83" w:rsidRDefault="00F56234" w:rsidP="00F56234">
      <w:pPr>
        <w:shd w:val="clear" w:color="auto" w:fill="FFFFFF"/>
        <w:spacing w:line="240" w:lineRule="exact"/>
        <w:ind w:right="5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извършване на основ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ни дейности и др.</w:t>
      </w:r>
    </w:p>
    <w:p w:rsidR="00F56234" w:rsidRPr="00974B83" w:rsidRDefault="00F56234" w:rsidP="00F56234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Информацията за конкретен проект може да бъде:</w:t>
      </w:r>
    </w:p>
    <w:p w:rsidR="00F56234" w:rsidRPr="00974B83" w:rsidRDefault="00F56234" w:rsidP="00F56234">
      <w:pPr>
        <w:widowControl w:val="0"/>
        <w:numPr>
          <w:ilvl w:val="0"/>
          <w:numId w:val="1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елементи на софтуерните конфигурации (първичен текст на програми,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обектни модули, описания за свързване, изпълними програми, описание на връз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ките между елементите на дадена софтуерна конфигурация и др.);</w:t>
      </w:r>
    </w:p>
    <w:p w:rsidR="00F56234" w:rsidRPr="00974B83" w:rsidRDefault="00F56234" w:rsidP="00F56234">
      <w:pPr>
        <w:widowControl w:val="0"/>
        <w:numPr>
          <w:ilvl w:val="0"/>
          <w:numId w:val="1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информация за провежданите дейности по осигуряване на качеството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(планове, сценарии и резултати от тестване и проверки; резултати от прилагане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на метрики, резултати от статистическа обработка на данните);</w:t>
      </w:r>
    </w:p>
    <w:p w:rsidR="00F56234" w:rsidRPr="00974B83" w:rsidRDefault="00F56234" w:rsidP="00F56234">
      <w:pPr>
        <w:widowControl w:val="0"/>
        <w:numPr>
          <w:ilvl w:val="0"/>
          <w:numId w:val="1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информация, свързана с управление на проекта — планове, оценки на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трудоемкост и продължителност, графици, отчети от проследяване на проекта в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определени контролни точки);</w:t>
      </w:r>
    </w:p>
    <w:p w:rsidR="00F56234" w:rsidRPr="00974B83" w:rsidRDefault="00F56234" w:rsidP="00F56234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403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документация — съпровождаща и потребителска.</w:t>
      </w:r>
    </w:p>
    <w:p w:rsidR="00F56234" w:rsidRPr="00974B83" w:rsidRDefault="00F56234" w:rsidP="00F56234">
      <w:pPr>
        <w:shd w:val="clear" w:color="auto" w:fill="FFFFFF"/>
        <w:spacing w:line="240" w:lineRule="exact"/>
        <w:ind w:left="38" w:right="38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Съдържанието и начинът на организация на данните в хранилището се оп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ределят при конкретната реализация на концептуалния модел.</w:t>
      </w:r>
    </w:p>
    <w:p w:rsidR="00F56234" w:rsidRPr="00974B83" w:rsidRDefault="00F56234" w:rsidP="00F56234">
      <w:pPr>
        <w:shd w:val="clear" w:color="auto" w:fill="FFFFFF"/>
        <w:spacing w:line="240" w:lineRule="exact"/>
        <w:ind w:left="38" w:right="38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Освен обичайните функции на СУБД към компонентата за управление на</w:t>
      </w:r>
      <w:r w:rsidR="00974B83" w:rsidRPr="00974B83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хранилището са формулирани някои допълнителни изисквания:</w:t>
      </w:r>
    </w:p>
    <w:p w:rsidR="00F56234" w:rsidRPr="00974B83" w:rsidRDefault="00F56234" w:rsidP="00F56234">
      <w:pPr>
        <w:widowControl w:val="0"/>
        <w:numPr>
          <w:ilvl w:val="0"/>
          <w:numId w:val="1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да осигурява интегрираност на данните — да проверява всички елементи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така, че да не се допуска дублиране (редундантност) на данните; да осигурява</w:t>
      </w:r>
      <w:r w:rsidRPr="00974B83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съвместимост между свързаните обекти, автоматично да извършва последова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телните модификации, когато промяната на един обект изисква промяна на всич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ки свързани с него обекти;</w:t>
      </w:r>
    </w:p>
    <w:p w:rsidR="00F56234" w:rsidRPr="00974B83" w:rsidRDefault="00F56234" w:rsidP="00F56234">
      <w:pPr>
        <w:widowControl w:val="0"/>
        <w:numPr>
          <w:ilvl w:val="0"/>
          <w:numId w:val="1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да осигурява механизъм за използване на информацията от множество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lastRenderedPageBreak/>
        <w:t xml:space="preserve">разработчици и различни инструментални средства; да управлява многопотребителския достъп до данните и чрез защитни механизми да предотвратява наслагване на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п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ромените;</w:t>
      </w:r>
    </w:p>
    <w:p w:rsidR="00F56234" w:rsidRPr="00974B83" w:rsidRDefault="00F56234" w:rsidP="00F56234">
      <w:pPr>
        <w:widowControl w:val="0"/>
        <w:numPr>
          <w:ilvl w:val="0"/>
          <w:numId w:val="1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40" w:lineRule="exact"/>
        <w:ind w:left="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да осигурява интеграция на данните и индивидуалните средства в систе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мата чрез поддържане на механизми за трансформиране, управляем достъп и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4"/>
          <w:sz w:val="24"/>
          <w:szCs w:val="24"/>
        </w:rPr>
        <w:t>защита.</w:t>
      </w:r>
    </w:p>
    <w:p w:rsidR="00F56234" w:rsidRPr="00974B83" w:rsidRDefault="00F56234" w:rsidP="00F56234">
      <w:pPr>
        <w:shd w:val="clear" w:color="auto" w:fill="FFFFFF"/>
        <w:spacing w:line="240" w:lineRule="exact"/>
        <w:ind w:right="62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Така се постига съхраняването и обработването на сложни структури от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данни, които се използват ефективно от съответните инструментални средства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в системата, и то така, че разработването на ПП става в съответствие с избрана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та методология.</w:t>
      </w:r>
    </w:p>
    <w:p w:rsidR="00F56234" w:rsidRPr="00974B83" w:rsidRDefault="00F56234" w:rsidP="00590B82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Практическото използване на софтуерните среди преминава през следните</w:t>
      </w:r>
    </w:p>
    <w:p w:rsidR="00F56234" w:rsidRPr="00974B83" w:rsidRDefault="00F56234" w:rsidP="00590B82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шест фази:</w:t>
      </w:r>
    </w:p>
    <w:p w:rsidR="00F56234" w:rsidRPr="00974B83" w:rsidRDefault="00590B82" w:rsidP="00590B82">
      <w:pPr>
        <w:shd w:val="clear" w:color="auto" w:fill="FFFFFF"/>
        <w:tabs>
          <w:tab w:val="left" w:pos="634"/>
        </w:tabs>
        <w:spacing w:line="240" w:lineRule="exact"/>
        <w:ind w:left="408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ab/>
      </w:r>
      <w:r w:rsidR="00F56234" w:rsidRPr="00974B83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>а)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56234" w:rsidRPr="00974B83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избор на софтуерна среда</w:t>
      </w:r>
    </w:p>
    <w:p w:rsidR="00F56234" w:rsidRPr="00974B83" w:rsidRDefault="00F56234" w:rsidP="00590B82">
      <w:pPr>
        <w:shd w:val="clear" w:color="auto" w:fill="FFFFFF"/>
        <w:spacing w:line="240" w:lineRule="exact"/>
        <w:ind w:left="14" w:right="101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През тази фаза трябва да се направи проучване на софтуерния пазар и да</w:t>
      </w:r>
      <w:r w:rsidR="00590B82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се избере софтуерна среда, която е най-подх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одяща за дадена организация. Ос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новните критерии за избора са:</w:t>
      </w:r>
    </w:p>
    <w:p w:rsidR="00F56234" w:rsidRPr="00974B83" w:rsidRDefault="00F56234" w:rsidP="00590B82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exact"/>
        <w:ind w:left="19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методологията на разработване на софтуер в конкретната организация,</w:t>
      </w:r>
      <w:r w:rsidR="00590B8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т. е. съвкупността от прилагани модели, методи, техники и стандарти. В някои</w:t>
      </w:r>
      <w:r w:rsidR="00590B8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случаи чрез използването на определена среда може да се премине от стихийно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разработване към систематично и организирано разработване с придържане</w:t>
      </w:r>
      <w:r w:rsidR="00590B82"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към поддържаната от софтуерната среда методология;</w:t>
      </w:r>
    </w:p>
    <w:p w:rsidR="00F56234" w:rsidRPr="00974B83" w:rsidRDefault="00F56234" w:rsidP="00590B82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exact"/>
        <w:ind w:left="19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наличния хардуер в софтуерната организац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ия. Обикновено използване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то на софтуерните среди изисква значителни изчислителни ресурси, които да</w:t>
      </w:r>
      <w:r w:rsidR="00590B82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не могат да бъдат осигурени от компютрите, с които разполага организацията;</w:t>
      </w:r>
    </w:p>
    <w:p w:rsidR="00F56234" w:rsidRPr="00974B83" w:rsidRDefault="00F56234" w:rsidP="00590B82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exact"/>
        <w:ind w:left="40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приложната област, в която ще бъде създаваният софтуер;</w:t>
      </w:r>
    </w:p>
    <w:p w:rsidR="00F56234" w:rsidRPr="00974B83" w:rsidRDefault="00F56234" w:rsidP="00590B82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exact"/>
        <w:ind w:left="19" w:firstLine="389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8"/>
          <w:sz w:val="24"/>
          <w:szCs w:val="24"/>
        </w:rPr>
        <w:t>цената на средата. По данни от [1] въпрек</w:t>
      </w:r>
      <w:r w:rsidR="00590B82" w:rsidRPr="00974B83">
        <w:rPr>
          <w:rFonts w:asciiTheme="minorHAnsi" w:hAnsiTheme="minorHAnsi" w:cstheme="minorHAnsi"/>
          <w:color w:val="000000"/>
          <w:spacing w:val="-8"/>
          <w:sz w:val="24"/>
          <w:szCs w:val="24"/>
        </w:rPr>
        <w:t>и обещаваното увеличение на про</w:t>
      </w:r>
      <w:r w:rsidRPr="00974B83">
        <w:rPr>
          <w:rFonts w:asciiTheme="minorHAnsi" w:hAnsiTheme="minorHAnsi" w:cstheme="minorHAnsi"/>
          <w:color w:val="000000"/>
          <w:spacing w:val="-7"/>
          <w:sz w:val="24"/>
          <w:szCs w:val="24"/>
        </w:rPr>
        <w:t>изводителността на труда от 40—100% цената за з</w:t>
      </w:r>
      <w:r w:rsidR="00590B82" w:rsidRPr="00974B83">
        <w:rPr>
          <w:rFonts w:asciiTheme="minorHAnsi" w:hAnsiTheme="minorHAnsi" w:cstheme="minorHAnsi"/>
          <w:color w:val="000000"/>
          <w:spacing w:val="-7"/>
          <w:sz w:val="24"/>
          <w:szCs w:val="24"/>
        </w:rPr>
        <w:t>акупуване, инсталиране, настрой</w:t>
      </w: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>ване и усвояване на работата със средата може да бъде неприемливо висока.</w:t>
      </w:r>
    </w:p>
    <w:p w:rsidR="00590B82" w:rsidRPr="00974B83" w:rsidRDefault="00590B82" w:rsidP="00590B82">
      <w:pPr>
        <w:shd w:val="clear" w:color="auto" w:fill="FFFFFF"/>
        <w:tabs>
          <w:tab w:val="left" w:pos="696"/>
        </w:tabs>
        <w:spacing w:line="240" w:lineRule="exact"/>
        <w:ind w:left="5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6"/>
          <w:sz w:val="24"/>
          <w:szCs w:val="24"/>
        </w:rPr>
        <w:tab/>
      </w:r>
      <w:r w:rsidR="00F56234" w:rsidRPr="00974B83"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  <w:t>б)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56234"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настройване на средата към специфични за организацията изисквания</w:t>
      </w:r>
    </w:p>
    <w:p w:rsidR="00F56234" w:rsidRPr="00974B83" w:rsidRDefault="00F56234" w:rsidP="00590B82">
      <w:pPr>
        <w:shd w:val="clear" w:color="auto" w:fill="FFFFFF"/>
        <w:tabs>
          <w:tab w:val="left" w:pos="696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През тази фаза трябва да се създаде версия</w:t>
      </w:r>
      <w:r w:rsidR="00590B8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на средата, която да съответст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ва на използваната в организацията платформа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и модел на процеса на разработ</w:t>
      </w:r>
      <w:r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>ване. Това изисква определяне на стойностите на параметри, определяне на</w:t>
      </w:r>
      <w:r w:rsidR="00590B82" w:rsidRPr="00974B8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елементите на системата за управление на обек</w:t>
      </w:r>
      <w:r w:rsidR="00590B82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ти, избор на съвкупност от сред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ства и цялостно документиране на получения вариант на средата.</w:t>
      </w:r>
    </w:p>
    <w:p w:rsidR="00590B82" w:rsidRPr="00974B83" w:rsidRDefault="00590B82" w:rsidP="00590B82">
      <w:pPr>
        <w:shd w:val="clear" w:color="auto" w:fill="FFFFFF"/>
        <w:tabs>
          <w:tab w:val="left" w:pos="701"/>
        </w:tabs>
        <w:spacing w:line="240" w:lineRule="exact"/>
        <w:ind w:left="47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ab/>
      </w:r>
      <w:r w:rsidR="00F56234" w:rsidRPr="00974B83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в)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56234"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инсталиране и експериментално използване на средата</w:t>
      </w:r>
    </w:p>
    <w:p w:rsidR="00F56234" w:rsidRPr="00974B83" w:rsidRDefault="00F56234" w:rsidP="00590B82">
      <w:pPr>
        <w:shd w:val="clear" w:color="auto" w:fill="FFFFFF"/>
        <w:tabs>
          <w:tab w:val="left" w:pos="701"/>
        </w:tabs>
        <w:spacing w:line="240" w:lineRule="exact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Организира се обучение и пробно използване, за да се оцени полезността</w:t>
      </w:r>
      <w:r w:rsidR="00590B8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 средата. Обикновено трябва да се преодол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ява съпротивата на разработчици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те заради променения стил на работа и съпротивата на мениджърите заради</w:t>
      </w:r>
      <w:r w:rsidR="00590B8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големите инвестиции с неизвестна възвращаемост.</w:t>
      </w:r>
    </w:p>
    <w:p w:rsidR="00F56234" w:rsidRPr="00974B83" w:rsidRDefault="00590B82" w:rsidP="00590B82">
      <w:pPr>
        <w:shd w:val="clear" w:color="auto" w:fill="FFFFFF"/>
        <w:tabs>
          <w:tab w:val="left" w:pos="701"/>
        </w:tabs>
        <w:spacing w:line="240" w:lineRule="exact"/>
        <w:ind w:left="470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5"/>
          <w:sz w:val="24"/>
          <w:szCs w:val="24"/>
        </w:rPr>
        <w:tab/>
      </w:r>
      <w:r w:rsidR="00F56234" w:rsidRPr="00974B83">
        <w:rPr>
          <w:rFonts w:asciiTheme="minorHAnsi" w:hAnsiTheme="minorHAnsi" w:cstheme="minorHAnsi"/>
          <w:b/>
          <w:color w:val="000000"/>
          <w:spacing w:val="-5"/>
          <w:sz w:val="24"/>
          <w:szCs w:val="24"/>
        </w:rPr>
        <w:t>г)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56234" w:rsidRPr="00974B8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използване и еволюция на средата</w:t>
      </w:r>
    </w:p>
    <w:p w:rsidR="00F56234" w:rsidRPr="00974B83" w:rsidRDefault="00F56234" w:rsidP="00590B82">
      <w:pPr>
        <w:shd w:val="clear" w:color="auto" w:fill="FFFFFF"/>
        <w:spacing w:line="240" w:lineRule="exact"/>
        <w:ind w:right="24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Препоръчва се натрупване на статистически данни, въз основа на които да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се оцени ефектът от използване на средата. Поддържането на обратна връзка с</w:t>
      </w:r>
      <w:r w:rsidR="00590B8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доставчиците би осигурило подобряване на</w:t>
      </w:r>
      <w:r w:rsidR="00590B8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функционирането й и своевремен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но получаване на нови версии.</w:t>
      </w:r>
    </w:p>
    <w:p w:rsidR="00F56234" w:rsidRPr="00974B83" w:rsidRDefault="00590B82" w:rsidP="00590B82">
      <w:pPr>
        <w:shd w:val="clear" w:color="auto" w:fill="FFFFFF"/>
        <w:tabs>
          <w:tab w:val="left" w:pos="701"/>
        </w:tabs>
        <w:spacing w:line="240" w:lineRule="exact"/>
        <w:ind w:left="470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7"/>
          <w:sz w:val="24"/>
          <w:szCs w:val="24"/>
        </w:rPr>
        <w:tab/>
      </w:r>
      <w:r w:rsidR="00F56234" w:rsidRPr="00974B83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>д)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56234"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преустановяване на използването на средата</w:t>
      </w:r>
    </w:p>
    <w:p w:rsidR="00F56234" w:rsidRPr="00974B83" w:rsidRDefault="00F56234" w:rsidP="00590B82">
      <w:pPr>
        <w:shd w:val="clear" w:color="auto" w:fill="FFFFFF"/>
        <w:spacing w:line="240" w:lineRule="exact"/>
        <w:ind w:right="10"/>
        <w:jc w:val="both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Възможни са две ситуации — отказ от и</w:t>
      </w:r>
      <w:r w:rsidR="00590B82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зползване на автоматизиращи сре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ди или замяна на използваната среда с друга.</w:t>
      </w:r>
      <w:r w:rsidR="00590B82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Във втория случай заради съпро</w:t>
      </w: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вождането на разработени вече системи мож</w:t>
      </w:r>
      <w:r w:rsidR="00590B82"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е да се наложи паралелно функци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ониране на двете среди.</w:t>
      </w:r>
    </w:p>
    <w:p w:rsidR="00F56234" w:rsidRPr="00974B83" w:rsidRDefault="00F56234" w:rsidP="00590B82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974B83">
        <w:rPr>
          <w:rFonts w:asciiTheme="minorHAnsi" w:hAnsiTheme="minorHAnsi" w:cstheme="minorHAnsi"/>
          <w:b/>
          <w:iCs/>
          <w:color w:val="000000"/>
          <w:spacing w:val="-6"/>
          <w:sz w:val="24"/>
          <w:szCs w:val="24"/>
        </w:rPr>
        <w:t>Преимущества и недостатъци</w:t>
      </w:r>
      <w:r w:rsidR="00590B82" w:rsidRPr="00974B83">
        <w:rPr>
          <w:rFonts w:asciiTheme="minorHAnsi" w:hAnsiTheme="minorHAnsi" w:cstheme="minorHAnsi"/>
          <w:b/>
          <w:iCs/>
          <w:color w:val="000000"/>
          <w:spacing w:val="-6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b/>
          <w:iCs/>
          <w:color w:val="000000"/>
          <w:spacing w:val="-6"/>
          <w:sz w:val="24"/>
          <w:szCs w:val="24"/>
        </w:rPr>
        <w:t>на автоматизацията чрез интегрирани среди</w:t>
      </w:r>
    </w:p>
    <w:p w:rsidR="00590B82" w:rsidRPr="00974B83" w:rsidRDefault="00F56234" w:rsidP="00E820B6">
      <w:pPr>
        <w:shd w:val="clear" w:color="auto" w:fill="FFFFFF"/>
        <w:spacing w:line="240" w:lineRule="exact"/>
        <w:ind w:firstLine="708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Потенциалните ползи от прилагането на средства за автоматизация са:</w:t>
      </w:r>
    </w:p>
    <w:p w:rsidR="00590B82" w:rsidRPr="00974B83" w:rsidRDefault="00F56234" w:rsidP="00590B82">
      <w:pPr>
        <w:pStyle w:val="ListParagraph"/>
        <w:numPr>
          <w:ilvl w:val="0"/>
          <w:numId w:val="26"/>
        </w:num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8"/>
          <w:sz w:val="24"/>
          <w:szCs w:val="24"/>
        </w:rPr>
        <w:t>повишаване на систематичността и управляемостта на софтуерните проекти;</w:t>
      </w:r>
    </w:p>
    <w:p w:rsidR="00590B82" w:rsidRPr="00974B83" w:rsidRDefault="00590B82" w:rsidP="00590B82">
      <w:pPr>
        <w:pStyle w:val="ListParagraph"/>
        <w:numPr>
          <w:ilvl w:val="0"/>
          <w:numId w:val="25"/>
        </w:num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намаляване на стойността на разработването и особено на стойността</w:t>
      </w:r>
    </w:p>
    <w:p w:rsidR="00590B82" w:rsidRPr="00974B83" w:rsidRDefault="00590B82" w:rsidP="00590B82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на съпровождането;</w:t>
      </w:r>
    </w:p>
    <w:p w:rsidR="00590B82" w:rsidRPr="00974B83" w:rsidRDefault="00590B82" w:rsidP="00590B82">
      <w:pPr>
        <w:pStyle w:val="ListParagraph"/>
        <w:numPr>
          <w:ilvl w:val="0"/>
          <w:numId w:val="25"/>
        </w:num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подобряване на качеството на софтуера;</w:t>
      </w:r>
    </w:p>
    <w:p w:rsidR="00590B82" w:rsidRPr="00974B83" w:rsidRDefault="00590B82" w:rsidP="00590B82">
      <w:pPr>
        <w:pStyle w:val="ListParagraph"/>
        <w:numPr>
          <w:ilvl w:val="0"/>
          <w:numId w:val="25"/>
        </w:num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ускоряване на процеса на разработване, т. е. намаляване продължител</w:t>
      </w:r>
      <w:r w:rsidR="002932E2" w:rsidRPr="00974B83">
        <w:rPr>
          <w:rFonts w:asciiTheme="minorHAnsi" w:hAnsiTheme="minorHAnsi" w:cstheme="minorHAnsi"/>
          <w:color w:val="000000"/>
          <w:sz w:val="24"/>
          <w:szCs w:val="24"/>
        </w:rPr>
        <w:t>-</w:t>
      </w:r>
    </w:p>
    <w:p w:rsidR="002932E2" w:rsidRPr="00974B83" w:rsidRDefault="00590B82" w:rsidP="002932E2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ността на софтуерните проекти;</w:t>
      </w:r>
    </w:p>
    <w:p w:rsidR="002932E2" w:rsidRPr="00974B83" w:rsidRDefault="00590B82" w:rsidP="002932E2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ind w:left="441" w:firstLine="39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повишаване на производителността на труда;</w:t>
      </w:r>
    </w:p>
    <w:p w:rsidR="002932E2" w:rsidRPr="00974B83" w:rsidRDefault="00590B82" w:rsidP="002932E2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ind w:left="441" w:firstLine="39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препоръчвани техники стават реално използваеми поради подпомагане</w:t>
      </w:r>
      <w:r w:rsidR="002932E2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то им</w:t>
      </w:r>
    </w:p>
    <w:p w:rsidR="00590B82" w:rsidRPr="00974B83" w:rsidRDefault="00590B82" w:rsidP="002932E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от софтуерни средства.</w:t>
      </w:r>
    </w:p>
    <w:p w:rsidR="001826DA" w:rsidRPr="00974B83" w:rsidRDefault="00590B82" w:rsidP="001826DA">
      <w:pPr>
        <w:shd w:val="clear" w:color="auto" w:fill="FFFFFF"/>
        <w:spacing w:line="240" w:lineRule="exact"/>
        <w:ind w:right="29" w:firstLine="708"/>
        <w:jc w:val="both"/>
        <w:rPr>
          <w:rFonts w:asciiTheme="minorHAnsi" w:hAnsiTheme="minorHAnsi" w:cstheme="minorHAnsi"/>
          <w:b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lastRenderedPageBreak/>
        <w:t>Независимо от тези преимущества АСП-средите имат все още ограничено</w:t>
      </w:r>
    </w:p>
    <w:p w:rsidR="00590B82" w:rsidRPr="00974B83" w:rsidRDefault="00590B82" w:rsidP="001826DA">
      <w:pPr>
        <w:shd w:val="clear" w:color="auto" w:fill="FFFFFF"/>
        <w:spacing w:line="240" w:lineRule="exact"/>
        <w:ind w:right="29"/>
        <w:jc w:val="both"/>
        <w:rPr>
          <w:rFonts w:asciiTheme="minorHAnsi" w:hAnsiTheme="minorHAnsi" w:cstheme="minorHAnsi"/>
          <w:b/>
          <w:color w:val="000000"/>
          <w:spacing w:val="-2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използване. Основни причини за това са:</w:t>
      </w:r>
    </w:p>
    <w:p w:rsidR="002932E2" w:rsidRPr="00974B83" w:rsidRDefault="00590B82" w:rsidP="002932E2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ind w:left="441" w:firstLine="39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няма публикувани изследвания за резултатите от практическото използ</w:t>
      </w:r>
      <w:r w:rsidR="002932E2" w:rsidRPr="00974B83">
        <w:rPr>
          <w:rFonts w:asciiTheme="minorHAnsi" w:hAnsiTheme="minorHAnsi" w:cstheme="minorHAnsi"/>
          <w:color w:val="000000"/>
          <w:sz w:val="24"/>
          <w:szCs w:val="24"/>
        </w:rPr>
        <w:t>ване</w:t>
      </w:r>
    </w:p>
    <w:p w:rsidR="00590B82" w:rsidRPr="00974B83" w:rsidRDefault="00590B82" w:rsidP="002932E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на средите;</w:t>
      </w:r>
    </w:p>
    <w:p w:rsidR="002932E2" w:rsidRPr="00974B83" w:rsidRDefault="00590B82" w:rsidP="002932E2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ind w:left="441" w:firstLine="39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няма натрупани данни и подходящи метрики за измерване, как средите</w:t>
      </w:r>
    </w:p>
    <w:p w:rsidR="00590B82" w:rsidRPr="00974B83" w:rsidRDefault="00590B82" w:rsidP="002932E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влияят на производителността на софтуерните разработчици;</w:t>
      </w:r>
    </w:p>
    <w:p w:rsidR="002932E2" w:rsidRPr="00974B83" w:rsidRDefault="00590B82" w:rsidP="002932E2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ind w:left="432" w:firstLine="398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-3"/>
          <w:sz w:val="24"/>
          <w:szCs w:val="24"/>
        </w:rPr>
        <w:t>средите са големи и сложни софтуерни системи. Те изискват значителни</w:t>
      </w:r>
    </w:p>
    <w:p w:rsidR="00590B82" w:rsidRPr="00974B83" w:rsidRDefault="00590B82" w:rsidP="002932E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инвестиции за закупуване на самите среди, за подготовка и осъществяване на</w:t>
      </w:r>
      <w:r w:rsidR="002932E2"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внедряването им. Функционирането им е св</w:t>
      </w:r>
      <w:r w:rsidR="002932E2" w:rsidRPr="00974B83">
        <w:rPr>
          <w:rFonts w:asciiTheme="minorHAnsi" w:hAnsiTheme="minorHAnsi" w:cstheme="minorHAnsi"/>
          <w:color w:val="000000"/>
          <w:sz w:val="24"/>
          <w:szCs w:val="24"/>
        </w:rPr>
        <w:t>ързано с големи изчислителни ре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сурси. Всички тези изисквания не могат да бъдат удовлетворени в неголемите</w:t>
      </w:r>
      <w:r w:rsidR="002932E2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1"/>
          <w:sz w:val="24"/>
          <w:szCs w:val="24"/>
        </w:rPr>
        <w:t>софтуерни организации.</w:t>
      </w:r>
    </w:p>
    <w:p w:rsidR="00D275A6" w:rsidRPr="00974B83" w:rsidRDefault="00590B82" w:rsidP="001826DA">
      <w:pPr>
        <w:shd w:val="clear" w:color="auto" w:fill="FFFFFF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74B83">
        <w:rPr>
          <w:rFonts w:asciiTheme="minorHAnsi" w:hAnsiTheme="minorHAnsi" w:cstheme="minorHAnsi"/>
          <w:color w:val="000000"/>
          <w:sz w:val="24"/>
          <w:szCs w:val="24"/>
        </w:rPr>
        <w:t>Сложността на съвременните софтуерни системи изисква автоматизация</w:t>
      </w:r>
      <w:r w:rsidR="002932E2"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през различните фази на разработването. Нез</w:t>
      </w:r>
      <w:r w:rsidR="002932E2" w:rsidRPr="00974B83">
        <w:rPr>
          <w:rFonts w:asciiTheme="minorHAnsi" w:hAnsiTheme="minorHAnsi" w:cstheme="minorHAnsi"/>
          <w:color w:val="000000"/>
          <w:spacing w:val="-2"/>
          <w:sz w:val="24"/>
          <w:szCs w:val="24"/>
        </w:rPr>
        <w:t>ависимо от трудностите при прис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пособяване на автоматизиращите средства към стила на работа в конкретната</w:t>
      </w:r>
      <w:r w:rsidR="002932E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>организация бъдещето на софтуерната индустрия е немислимо без създаването</w:t>
      </w:r>
      <w:r w:rsidR="002932E2" w:rsidRPr="00974B8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 xml:space="preserve">и усъвършенстването на </w:t>
      </w:r>
      <w:r w:rsidRPr="00974B83">
        <w:rPr>
          <w:rFonts w:asciiTheme="minorHAnsi" w:hAnsiTheme="minorHAnsi" w:cstheme="minorHAnsi"/>
          <w:b/>
          <w:color w:val="000000"/>
          <w:sz w:val="24"/>
          <w:szCs w:val="24"/>
        </w:rPr>
        <w:t>АСП</w:t>
      </w:r>
      <w:r w:rsidRPr="00974B83">
        <w:rPr>
          <w:rFonts w:asciiTheme="minorHAnsi" w:hAnsiTheme="minorHAnsi" w:cstheme="minorHAnsi"/>
          <w:color w:val="000000"/>
          <w:sz w:val="24"/>
          <w:szCs w:val="24"/>
        </w:rPr>
        <w:t>-средствата</w:t>
      </w:r>
      <w:r w:rsidR="002932E2" w:rsidRPr="00974B8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D275A6" w:rsidRPr="00974B83" w:rsidSect="0077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E6390A"/>
    <w:lvl w:ilvl="0">
      <w:numFmt w:val="bullet"/>
      <w:lvlText w:val="*"/>
      <w:lvlJc w:val="left"/>
    </w:lvl>
  </w:abstractNum>
  <w:abstractNum w:abstractNumId="1">
    <w:nsid w:val="0BDB1306"/>
    <w:multiLevelType w:val="hybridMultilevel"/>
    <w:tmpl w:val="0F80E342"/>
    <w:lvl w:ilvl="0" w:tplc="80DE638E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F2631F"/>
    <w:multiLevelType w:val="hybridMultilevel"/>
    <w:tmpl w:val="BF0491B8"/>
    <w:lvl w:ilvl="0" w:tplc="DDE8B0B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DC1E2896">
      <w:start w:val="6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B5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A34E8644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7786C7E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67CA178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8A1A795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52C258C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65AA88C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3">
    <w:nsid w:val="0F520239"/>
    <w:multiLevelType w:val="hybridMultilevel"/>
    <w:tmpl w:val="F15CDE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3052"/>
    <w:multiLevelType w:val="hybridMultilevel"/>
    <w:tmpl w:val="DC983E30"/>
    <w:lvl w:ilvl="0" w:tplc="6CE6390A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E3E62"/>
    <w:multiLevelType w:val="hybridMultilevel"/>
    <w:tmpl w:val="0A78F5B8"/>
    <w:lvl w:ilvl="0" w:tplc="80DE63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026D"/>
    <w:multiLevelType w:val="hybridMultilevel"/>
    <w:tmpl w:val="870093B2"/>
    <w:lvl w:ilvl="0" w:tplc="6CE6390A">
      <w:start w:val="65535"/>
      <w:numFmt w:val="bullet"/>
      <w:lvlText w:val="—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3425061"/>
    <w:multiLevelType w:val="hybridMultilevel"/>
    <w:tmpl w:val="A640879A"/>
    <w:lvl w:ilvl="0" w:tplc="6CE6390A">
      <w:start w:val="65535"/>
      <w:numFmt w:val="bullet"/>
      <w:lvlText w:val="—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78F53F3"/>
    <w:multiLevelType w:val="hybridMultilevel"/>
    <w:tmpl w:val="F0EC0C22"/>
    <w:lvl w:ilvl="0" w:tplc="5C12A11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4F1332"/>
    <w:multiLevelType w:val="hybridMultilevel"/>
    <w:tmpl w:val="5896DB9A"/>
    <w:lvl w:ilvl="0" w:tplc="6CE6390A">
      <w:start w:val="65535"/>
      <w:numFmt w:val="bullet"/>
      <w:lvlText w:val="—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2FD422CA"/>
    <w:multiLevelType w:val="hybridMultilevel"/>
    <w:tmpl w:val="95381BD6"/>
    <w:lvl w:ilvl="0" w:tplc="20ACC5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41EA3"/>
    <w:multiLevelType w:val="hybridMultilevel"/>
    <w:tmpl w:val="18F84C4A"/>
    <w:lvl w:ilvl="0" w:tplc="A522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597FDA"/>
    <w:multiLevelType w:val="hybridMultilevel"/>
    <w:tmpl w:val="3C1EB7E6"/>
    <w:lvl w:ilvl="0" w:tplc="6CE639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2FB6"/>
    <w:multiLevelType w:val="hybridMultilevel"/>
    <w:tmpl w:val="4220201A"/>
    <w:lvl w:ilvl="0" w:tplc="6CE639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7D6"/>
    <w:multiLevelType w:val="hybridMultilevel"/>
    <w:tmpl w:val="4B62423C"/>
    <w:lvl w:ilvl="0" w:tplc="ADD2F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2A2B35"/>
    <w:multiLevelType w:val="hybridMultilevel"/>
    <w:tmpl w:val="9C76D32A"/>
    <w:lvl w:ilvl="0" w:tplc="20ACC5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357EE"/>
    <w:multiLevelType w:val="hybridMultilevel"/>
    <w:tmpl w:val="0DB2C9F4"/>
    <w:lvl w:ilvl="0" w:tplc="914486F6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2E7817"/>
    <w:multiLevelType w:val="hybridMultilevel"/>
    <w:tmpl w:val="4C0E09EE"/>
    <w:lvl w:ilvl="0" w:tplc="6CE639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96C1F"/>
    <w:multiLevelType w:val="hybridMultilevel"/>
    <w:tmpl w:val="49604AAE"/>
    <w:lvl w:ilvl="0" w:tplc="4F7CE13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EF0493F"/>
    <w:multiLevelType w:val="hybridMultilevel"/>
    <w:tmpl w:val="6BE836D8"/>
    <w:lvl w:ilvl="0" w:tplc="B476A14C">
      <w:start w:val="2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8C0C93"/>
    <w:multiLevelType w:val="hybridMultilevel"/>
    <w:tmpl w:val="D54A016A"/>
    <w:lvl w:ilvl="0" w:tplc="80DE63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B3FE1"/>
    <w:multiLevelType w:val="hybridMultilevel"/>
    <w:tmpl w:val="73502320"/>
    <w:lvl w:ilvl="0" w:tplc="04661DA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18"/>
  </w:num>
  <w:num w:numId="7">
    <w:abstractNumId w:val="19"/>
  </w:num>
  <w:num w:numId="8">
    <w:abstractNumId w:val="20"/>
  </w:num>
  <w:num w:numId="9">
    <w:abstractNumId w:val="1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7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12"/>
  </w:num>
  <w:num w:numId="25">
    <w:abstractNumId w:val="9"/>
  </w:num>
  <w:num w:numId="26">
    <w:abstractNumId w:val="6"/>
  </w:num>
  <w:num w:numId="27">
    <w:abstractNumId w:val="13"/>
  </w:num>
  <w:num w:numId="28">
    <w:abstractNumId w:val="7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3766"/>
    <w:rsid w:val="000D2FC8"/>
    <w:rsid w:val="000E00C3"/>
    <w:rsid w:val="00107C6E"/>
    <w:rsid w:val="001826DA"/>
    <w:rsid w:val="001A2115"/>
    <w:rsid w:val="001C47A1"/>
    <w:rsid w:val="0021261E"/>
    <w:rsid w:val="00253CE2"/>
    <w:rsid w:val="002932E2"/>
    <w:rsid w:val="00310278"/>
    <w:rsid w:val="0042779C"/>
    <w:rsid w:val="004E23FC"/>
    <w:rsid w:val="005466C5"/>
    <w:rsid w:val="00590B82"/>
    <w:rsid w:val="005B1D05"/>
    <w:rsid w:val="005D0AEB"/>
    <w:rsid w:val="006A7B45"/>
    <w:rsid w:val="00771DAB"/>
    <w:rsid w:val="00974B83"/>
    <w:rsid w:val="00B612B5"/>
    <w:rsid w:val="00C759E3"/>
    <w:rsid w:val="00D275A6"/>
    <w:rsid w:val="00E03766"/>
    <w:rsid w:val="00E70D29"/>
    <w:rsid w:val="00E820B6"/>
    <w:rsid w:val="00F12259"/>
    <w:rsid w:val="00F56234"/>
    <w:rsid w:val="00FE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A6"/>
    <w:rPr>
      <w:rFonts w:ascii="Tahoma" w:eastAsia="Times New Roman" w:hAnsi="Tahoma" w:cs="Tahoma"/>
      <w:sz w:val="16"/>
      <w:szCs w:val="16"/>
      <w:lang w:val="sv-SE"/>
    </w:rPr>
  </w:style>
  <w:style w:type="character" w:customStyle="1" w:styleId="apple-style-span">
    <w:name w:val="apple-style-span"/>
    <w:basedOn w:val="DefaultParagraphFont"/>
    <w:rsid w:val="000D2FC8"/>
  </w:style>
  <w:style w:type="character" w:customStyle="1" w:styleId="apple-converted-space">
    <w:name w:val="apple-converted-space"/>
    <w:basedOn w:val="DefaultParagraphFont"/>
    <w:rsid w:val="000D2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98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71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598">
          <w:marLeft w:val="162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9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62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1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785">
          <w:marLeft w:val="162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hipogrifkata</dc:creator>
  <cp:keywords/>
  <dc:description/>
  <cp:lastModifiedBy>hipogrifkata</cp:lastModifiedBy>
  <cp:revision>11</cp:revision>
  <dcterms:created xsi:type="dcterms:W3CDTF">2011-05-16T18:57:00Z</dcterms:created>
  <dcterms:modified xsi:type="dcterms:W3CDTF">2011-05-17T09:45:00Z</dcterms:modified>
</cp:coreProperties>
</file>