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F5" w:rsidRDefault="00837BF6">
      <w:hyperlink r:id="rId4" w:history="1">
        <w:r w:rsidRPr="005F492E">
          <w:rPr>
            <w:rStyle w:val="a3"/>
          </w:rPr>
          <w:t>http://education.dpc.bg/index.php?option=com_content&amp;view=article&amp;id=13&amp;Itemid=13</w:t>
        </w:r>
      </w:hyperlink>
    </w:p>
    <w:p w:rsidR="00837BF6" w:rsidRDefault="00837BF6">
      <w:r>
        <w:t xml:space="preserve">адвокат д-р Георги Димитров </w:t>
      </w:r>
    </w:p>
    <w:sectPr w:rsidR="00837BF6" w:rsidSect="00A2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BF6"/>
    <w:rsid w:val="00837BF6"/>
    <w:rsid w:val="00A2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tion.dpc.bg/index.php?option=com_content&amp;view=article&amp;id=13&amp;Itemid=13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2</cp:revision>
  <dcterms:created xsi:type="dcterms:W3CDTF">2011-03-21T20:59:00Z</dcterms:created>
  <dcterms:modified xsi:type="dcterms:W3CDTF">2011-03-21T20:59:00Z</dcterms:modified>
</cp:coreProperties>
</file>